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D1" w:rsidRPr="00B12917" w:rsidRDefault="00C505D1" w:rsidP="00C505D1">
      <w:pPr>
        <w:snapToGrid w:val="0"/>
        <w:spacing w:line="264" w:lineRule="auto"/>
        <w:ind w:left="323" w:rightChars="-260" w:right="-624" w:hangingChars="72" w:hanging="323"/>
        <w:jc w:val="center"/>
        <w:rPr>
          <w:rFonts w:eastAsia="標楷體"/>
          <w:spacing w:val="24"/>
          <w:sz w:val="40"/>
          <w:szCs w:val="40"/>
        </w:rPr>
      </w:pPr>
      <w:bookmarkStart w:id="0" w:name="OLE_LINK482"/>
      <w:bookmarkStart w:id="1" w:name="OLE_LINK483"/>
      <w:r w:rsidRPr="00B12917">
        <w:rPr>
          <w:rFonts w:eastAsia="標楷體"/>
          <w:spacing w:val="24"/>
          <w:sz w:val="40"/>
          <w:szCs w:val="40"/>
        </w:rPr>
        <w:t>臺北醫學大學</w:t>
      </w:r>
      <w:r w:rsidR="0017639D" w:rsidRPr="00B12917">
        <w:rPr>
          <w:rFonts w:eastAsia="標楷體"/>
          <w:spacing w:val="24"/>
          <w:sz w:val="40"/>
          <w:szCs w:val="40"/>
        </w:rPr>
        <w:t>營養</w:t>
      </w:r>
      <w:r w:rsidRPr="00B12917">
        <w:rPr>
          <w:rFonts w:eastAsia="標楷體"/>
          <w:spacing w:val="24"/>
          <w:sz w:val="40"/>
          <w:szCs w:val="40"/>
        </w:rPr>
        <w:t>學院</w:t>
      </w:r>
    </w:p>
    <w:tbl>
      <w:tblPr>
        <w:tblpPr w:leftFromText="180" w:rightFromText="180" w:vertAnchor="text" w:tblpY="579"/>
        <w:tblW w:w="1071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719"/>
        <w:gridCol w:w="983"/>
        <w:gridCol w:w="1737"/>
        <w:gridCol w:w="105"/>
        <w:gridCol w:w="1857"/>
        <w:gridCol w:w="1928"/>
      </w:tblGrid>
      <w:tr w:rsidR="009E2153" w:rsidRPr="00B12917" w:rsidTr="00784BC4">
        <w:trPr>
          <w:trHeight w:val="703"/>
        </w:trPr>
        <w:tc>
          <w:tcPr>
            <w:tcW w:w="1383" w:type="dxa"/>
            <w:tcBorders>
              <w:top w:val="single" w:sz="4" w:space="0" w:color="auto"/>
              <w:left w:val="single" w:sz="4" w:space="0" w:color="auto"/>
              <w:bottom w:val="single" w:sz="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bookmarkStart w:id="2" w:name="OLE_LINK484"/>
            <w:bookmarkStart w:id="3" w:name="OLE_LINK485"/>
            <w:r w:rsidRPr="00784BC4">
              <w:rPr>
                <w:rFonts w:eastAsia="標楷體"/>
                <w:sz w:val="28"/>
                <w:szCs w:val="28"/>
              </w:rPr>
              <w:t>申請人</w:t>
            </w:r>
          </w:p>
        </w:tc>
        <w:tc>
          <w:tcPr>
            <w:tcW w:w="3702" w:type="dxa"/>
            <w:gridSpan w:val="2"/>
            <w:tcBorders>
              <w:top w:val="single" w:sz="4" w:space="0" w:color="auto"/>
              <w:left w:val="single" w:sz="4" w:space="0" w:color="auto"/>
              <w:bottom w:val="single" w:sz="4" w:space="0" w:color="auto"/>
              <w:right w:val="single" w:sz="4" w:space="0" w:color="auto"/>
            </w:tcBorders>
          </w:tcPr>
          <w:p w:rsidR="009E2153" w:rsidRPr="00784BC4" w:rsidRDefault="009E2153" w:rsidP="00C257FD">
            <w:pPr>
              <w:widowControl/>
              <w:snapToGrid w:val="0"/>
              <w:spacing w:beforeLines="50" w:before="180"/>
              <w:rPr>
                <w:rFonts w:eastAsia="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所屬系所</w:t>
            </w:r>
          </w:p>
        </w:tc>
        <w:tc>
          <w:tcPr>
            <w:tcW w:w="3785" w:type="dxa"/>
            <w:gridSpan w:val="2"/>
            <w:tcBorders>
              <w:top w:val="single" w:sz="4" w:space="0" w:color="auto"/>
              <w:left w:val="single" w:sz="4" w:space="0" w:color="auto"/>
              <w:bottom w:val="single" w:sz="4" w:space="0" w:color="auto"/>
              <w:right w:val="single" w:sz="4" w:space="0" w:color="auto"/>
            </w:tcBorders>
          </w:tcPr>
          <w:p w:rsidR="009E2153" w:rsidRPr="00B12917" w:rsidRDefault="009E2153" w:rsidP="00C257FD">
            <w:pPr>
              <w:widowControl/>
              <w:snapToGrid w:val="0"/>
              <w:spacing w:beforeLines="50" w:before="180"/>
              <w:rPr>
                <w:rFonts w:eastAsia="標楷體"/>
              </w:rPr>
            </w:pPr>
          </w:p>
        </w:tc>
      </w:tr>
      <w:tr w:rsidR="009E2153" w:rsidRPr="00B12917" w:rsidTr="00784BC4">
        <w:trPr>
          <w:trHeight w:val="703"/>
        </w:trPr>
        <w:tc>
          <w:tcPr>
            <w:tcW w:w="1383" w:type="dxa"/>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申請項目</w:t>
            </w:r>
          </w:p>
        </w:tc>
        <w:tc>
          <w:tcPr>
            <w:tcW w:w="370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784BC4" w:rsidP="00784BC4">
            <w:pPr>
              <w:widowControl/>
              <w:snapToGrid w:val="0"/>
              <w:jc w:val="center"/>
              <w:rPr>
                <w:rFonts w:eastAsia="標楷體"/>
                <w:sz w:val="28"/>
                <w:szCs w:val="28"/>
              </w:rPr>
            </w:pPr>
            <w:r w:rsidRPr="00784BC4">
              <w:rPr>
                <w:rFonts w:ascii="Segoe UI Symbol" w:eastAsia="標楷體" w:hAnsi="Segoe UI Symbol" w:cs="Segoe UI Symbol"/>
                <w:sz w:val="28"/>
                <w:szCs w:val="28"/>
              </w:rPr>
              <w:t>☐</w:t>
            </w:r>
            <w:r w:rsidR="009E2153" w:rsidRPr="00784BC4">
              <w:rPr>
                <w:rFonts w:eastAsia="標楷體"/>
                <w:sz w:val="28"/>
                <w:szCs w:val="28"/>
              </w:rPr>
              <w:t>專任</w:t>
            </w:r>
            <w:r w:rsidR="009E2153" w:rsidRPr="00784BC4">
              <w:rPr>
                <w:rFonts w:eastAsia="標楷體"/>
                <w:sz w:val="28"/>
                <w:szCs w:val="28"/>
              </w:rPr>
              <w:t xml:space="preserve">   </w:t>
            </w:r>
            <w:r w:rsidRPr="00784BC4">
              <w:rPr>
                <w:sz w:val="28"/>
                <w:szCs w:val="28"/>
              </w:rPr>
              <w:t xml:space="preserve"> </w:t>
            </w:r>
            <w:r w:rsidRPr="00784BC4">
              <w:rPr>
                <w:rFonts w:ascii="Segoe UI Symbol" w:eastAsia="標楷體" w:hAnsi="Segoe UI Symbol" w:cs="Segoe UI Symbol"/>
                <w:sz w:val="28"/>
                <w:szCs w:val="28"/>
              </w:rPr>
              <w:t>☐</w:t>
            </w:r>
            <w:r w:rsidR="009E2153" w:rsidRPr="00784BC4">
              <w:rPr>
                <w:rFonts w:eastAsia="標楷體"/>
                <w:sz w:val="28"/>
                <w:szCs w:val="28"/>
              </w:rPr>
              <w:t>兼任</w:t>
            </w:r>
          </w:p>
        </w:tc>
        <w:tc>
          <w:tcPr>
            <w:tcW w:w="184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原職等</w:t>
            </w:r>
          </w:p>
        </w:tc>
        <w:tc>
          <w:tcPr>
            <w:tcW w:w="3785" w:type="dxa"/>
            <w:gridSpan w:val="2"/>
            <w:tcBorders>
              <w:top w:val="single" w:sz="4" w:space="0" w:color="auto"/>
              <w:left w:val="single" w:sz="4" w:space="0" w:color="auto"/>
              <w:bottom w:val="thinThickSmallGap" w:sz="24" w:space="0" w:color="auto"/>
              <w:right w:val="single" w:sz="4" w:space="0" w:color="auto"/>
            </w:tcBorders>
          </w:tcPr>
          <w:p w:rsidR="009E2153" w:rsidRPr="00B12917" w:rsidRDefault="009E2153" w:rsidP="00C257FD">
            <w:pPr>
              <w:widowControl/>
              <w:snapToGrid w:val="0"/>
              <w:spacing w:beforeLines="50" w:before="180"/>
              <w:rPr>
                <w:rFonts w:eastAsia="標楷體"/>
              </w:rPr>
            </w:pPr>
          </w:p>
        </w:tc>
      </w:tr>
      <w:tr w:rsidR="006D2987" w:rsidRPr="00B12917" w:rsidTr="00C257FD">
        <w:trPr>
          <w:trHeight w:val="471"/>
        </w:trPr>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spacing w:beforeLines="50" w:before="180"/>
              <w:jc w:val="center"/>
              <w:rPr>
                <w:rFonts w:eastAsia="標楷體"/>
                <w:color w:val="000000"/>
              </w:rPr>
            </w:pPr>
            <w:r w:rsidRPr="00B12917">
              <w:rPr>
                <w:rFonts w:eastAsia="標楷體"/>
                <w:color w:val="000000"/>
              </w:rPr>
              <w:t>申請類型</w:t>
            </w:r>
          </w:p>
        </w:tc>
        <w:tc>
          <w:tcPr>
            <w:tcW w:w="27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spacing w:beforeLines="50" w:before="180"/>
              <w:jc w:val="center"/>
              <w:rPr>
                <w:rFonts w:eastAsia="標楷體"/>
                <w:color w:val="000000"/>
              </w:rPr>
            </w:pPr>
            <w:r w:rsidRPr="00B12917">
              <w:rPr>
                <w:rFonts w:eastAsia="標楷體"/>
              </w:rPr>
              <w:t>教學積分</w:t>
            </w:r>
          </w:p>
        </w:tc>
        <w:tc>
          <w:tcPr>
            <w:tcW w:w="272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spacing w:beforeLines="50" w:before="180"/>
              <w:jc w:val="center"/>
              <w:rPr>
                <w:rFonts w:eastAsia="標楷體"/>
                <w:color w:val="000000"/>
              </w:rPr>
            </w:pPr>
            <w:r w:rsidRPr="00B12917">
              <w:rPr>
                <w:rFonts w:eastAsia="標楷體"/>
                <w:color w:val="000000"/>
              </w:rPr>
              <w:t>研究積分</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6D2987" w:rsidRPr="00B12917" w:rsidRDefault="006D2987" w:rsidP="006D2987">
            <w:pPr>
              <w:widowControl/>
              <w:snapToGrid w:val="0"/>
              <w:spacing w:beforeLines="50" w:before="180"/>
              <w:jc w:val="center"/>
              <w:rPr>
                <w:rFonts w:eastAsia="標楷體"/>
              </w:rPr>
            </w:pPr>
            <w:r w:rsidRPr="00B12917">
              <w:rPr>
                <w:rFonts w:eastAsia="標楷體"/>
              </w:rPr>
              <w:t>服務積分</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spacing w:beforeLines="50" w:before="180"/>
              <w:jc w:val="center"/>
              <w:rPr>
                <w:rFonts w:eastAsia="標楷體"/>
                <w:b/>
                <w:bCs/>
                <w:color w:val="000000"/>
              </w:rPr>
            </w:pPr>
            <w:r w:rsidRPr="00B12917">
              <w:rPr>
                <w:rFonts w:eastAsia="標楷體"/>
                <w:b/>
                <w:bCs/>
                <w:color w:val="000000"/>
              </w:rPr>
              <w:t>升等通過分數</w:t>
            </w:r>
          </w:p>
        </w:tc>
      </w:tr>
      <w:tr w:rsidR="006D2987" w:rsidRPr="00B12917" w:rsidTr="00C257FD">
        <w:trPr>
          <w:trHeight w:val="560"/>
        </w:trPr>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學術研究型</w:t>
            </w:r>
          </w:p>
        </w:tc>
        <w:tc>
          <w:tcPr>
            <w:tcW w:w="27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30%</w:t>
            </w:r>
          </w:p>
        </w:tc>
        <w:tc>
          <w:tcPr>
            <w:tcW w:w="272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60%</w:t>
            </w:r>
          </w:p>
        </w:tc>
        <w:tc>
          <w:tcPr>
            <w:tcW w:w="1962" w:type="dxa"/>
            <w:gridSpan w:val="2"/>
            <w:tcBorders>
              <w:left w:val="single" w:sz="4" w:space="0" w:color="auto"/>
              <w:bottom w:val="single" w:sz="4" w:space="0" w:color="auto"/>
              <w:right w:val="single" w:sz="4" w:space="0" w:color="auto"/>
            </w:tcBorders>
            <w:vAlign w:val="center"/>
          </w:tcPr>
          <w:p w:rsidR="006D2987" w:rsidRPr="00B12917" w:rsidRDefault="006D2987" w:rsidP="006D2987">
            <w:pPr>
              <w:snapToGrid w:val="0"/>
              <w:jc w:val="center"/>
              <w:rPr>
                <w:rFonts w:eastAsia="標楷體"/>
              </w:rPr>
            </w:pPr>
            <w:r w:rsidRPr="00B12917">
              <w:rPr>
                <w:rFonts w:eastAsia="標楷體"/>
              </w:rPr>
              <w:t>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6D2987">
            <w:pPr>
              <w:widowControl/>
              <w:snapToGrid w:val="0"/>
              <w:spacing w:line="288" w:lineRule="auto"/>
              <w:jc w:val="center"/>
              <w:rPr>
                <w:rFonts w:eastAsia="標楷體"/>
                <w:b/>
                <w:bCs/>
                <w:color w:val="000000"/>
              </w:rPr>
            </w:pPr>
            <w:r w:rsidRPr="00B12917">
              <w:rPr>
                <w:rFonts w:eastAsia="標楷體"/>
                <w:b/>
                <w:bCs/>
                <w:color w:val="000000"/>
              </w:rPr>
              <w:t>80</w:t>
            </w:r>
          </w:p>
        </w:tc>
      </w:tr>
    </w:tbl>
    <w:p w:rsidR="00C505D1" w:rsidRPr="00B12917" w:rsidRDefault="00C505D1" w:rsidP="00C257FD">
      <w:pPr>
        <w:snapToGrid w:val="0"/>
        <w:spacing w:afterLines="100" w:after="360" w:line="264" w:lineRule="auto"/>
        <w:ind w:left="323" w:rightChars="-260" w:right="-624" w:hangingChars="72" w:hanging="323"/>
        <w:jc w:val="center"/>
        <w:rPr>
          <w:rFonts w:eastAsia="標楷體"/>
          <w:spacing w:val="24"/>
          <w:sz w:val="40"/>
          <w:szCs w:val="40"/>
        </w:rPr>
      </w:pPr>
      <w:r w:rsidRPr="00B12917">
        <w:rPr>
          <w:rFonts w:eastAsia="標楷體"/>
          <w:b/>
          <w:spacing w:val="24"/>
          <w:sz w:val="40"/>
          <w:szCs w:val="40"/>
        </w:rPr>
        <w:t>學術研究型</w:t>
      </w:r>
      <w:r w:rsidRPr="00B12917">
        <w:rPr>
          <w:rFonts w:eastAsia="標楷體"/>
          <w:spacing w:val="24"/>
          <w:sz w:val="40"/>
          <w:szCs w:val="40"/>
        </w:rPr>
        <w:t>教師升等審查評分表</w:t>
      </w:r>
    </w:p>
    <w:bookmarkEnd w:id="2"/>
    <w:bookmarkEnd w:id="3"/>
    <w:p w:rsidR="007244AF" w:rsidRDefault="007244AF" w:rsidP="00C257FD">
      <w:pPr>
        <w:spacing w:beforeLines="50" w:before="180" w:line="440" w:lineRule="exact"/>
        <w:rPr>
          <w:rFonts w:eastAsia="標楷體"/>
          <w:b/>
          <w:bCs/>
          <w:sz w:val="28"/>
          <w:szCs w:val="28"/>
        </w:rPr>
      </w:pPr>
    </w:p>
    <w:p w:rsidR="00C505D1" w:rsidRPr="00B12917" w:rsidRDefault="00C505D1" w:rsidP="00C257FD">
      <w:pPr>
        <w:spacing w:beforeLines="50" w:before="180" w:line="440" w:lineRule="exact"/>
        <w:rPr>
          <w:rFonts w:eastAsia="標楷體"/>
          <w:b/>
          <w:bCs/>
          <w:sz w:val="28"/>
          <w:szCs w:val="28"/>
        </w:rPr>
      </w:pPr>
      <w:r w:rsidRPr="00B12917">
        <w:rPr>
          <w:rFonts w:eastAsia="標楷體"/>
          <w:b/>
          <w:bCs/>
          <w:sz w:val="28"/>
          <w:szCs w:val="28"/>
        </w:rPr>
        <w:t>一、教學</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9"/>
        <w:gridCol w:w="1346"/>
        <w:gridCol w:w="1347"/>
      </w:tblGrid>
      <w:tr w:rsidR="00157C63" w:rsidRPr="00157C63" w:rsidTr="00F12EC4">
        <w:trPr>
          <w:cantSplit/>
          <w:trHeight w:val="340"/>
          <w:tblHeader/>
          <w:jc w:val="center"/>
        </w:trPr>
        <w:tc>
          <w:tcPr>
            <w:tcW w:w="8189" w:type="dxa"/>
            <w:tcBorders>
              <w:bottom w:val="double" w:sz="4" w:space="0" w:color="auto"/>
            </w:tcBorders>
            <w:shd w:val="clear" w:color="auto" w:fill="FFFFCC"/>
            <w:vAlign w:val="center"/>
          </w:tcPr>
          <w:p w:rsidR="008E0D20" w:rsidRPr="00157C63" w:rsidRDefault="008E0D20" w:rsidP="00260B9B">
            <w:pPr>
              <w:snapToGrid w:val="0"/>
              <w:spacing w:line="300" w:lineRule="exact"/>
              <w:ind w:left="754" w:hangingChars="314" w:hanging="754"/>
              <w:jc w:val="center"/>
              <w:rPr>
                <w:rFonts w:eastAsia="標楷體"/>
                <w:b/>
                <w:bCs/>
                <w:color w:val="000000" w:themeColor="text1"/>
              </w:rPr>
            </w:pPr>
            <w:r w:rsidRPr="00157C63">
              <w:rPr>
                <w:rFonts w:eastAsia="標楷體"/>
                <w:b/>
                <w:bCs/>
                <w:color w:val="000000" w:themeColor="text1"/>
              </w:rPr>
              <w:t>項目</w:t>
            </w:r>
            <w:r w:rsidRPr="00157C63">
              <w:rPr>
                <w:rFonts w:eastAsia="標楷體"/>
                <w:b/>
                <w:bCs/>
                <w:color w:val="000000" w:themeColor="text1"/>
              </w:rPr>
              <w:t>/</w:t>
            </w:r>
            <w:r w:rsidRPr="00157C63">
              <w:rPr>
                <w:rFonts w:eastAsia="標楷體"/>
                <w:b/>
                <w:bCs/>
                <w:color w:val="000000" w:themeColor="text1"/>
              </w:rPr>
              <w:t>評分標準</w:t>
            </w:r>
          </w:p>
        </w:tc>
        <w:tc>
          <w:tcPr>
            <w:tcW w:w="1346" w:type="dxa"/>
            <w:tcBorders>
              <w:bottom w:val="double" w:sz="4" w:space="0" w:color="auto"/>
            </w:tcBorders>
            <w:shd w:val="clear" w:color="auto" w:fill="FFFFCC"/>
          </w:tcPr>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申請人</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自評</w:t>
            </w:r>
          </w:p>
        </w:tc>
        <w:tc>
          <w:tcPr>
            <w:tcW w:w="1347" w:type="dxa"/>
            <w:tcBorders>
              <w:bottom w:val="double" w:sz="4" w:space="0" w:color="auto"/>
            </w:tcBorders>
            <w:shd w:val="clear" w:color="auto" w:fill="FFFFCC"/>
          </w:tcPr>
          <w:p w:rsidR="008E0D20" w:rsidRPr="00157C63" w:rsidRDefault="002F4866" w:rsidP="00260B9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008E0D20" w:rsidRPr="00157C63">
              <w:rPr>
                <w:rFonts w:eastAsia="標楷體"/>
                <w:b/>
                <w:bCs/>
                <w:color w:val="000000" w:themeColor="text1"/>
              </w:rPr>
              <w:t>審查委員</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審</w:t>
            </w:r>
            <w:r w:rsidR="002F4866"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F12EC4">
        <w:trPr>
          <w:jc w:val="center"/>
        </w:trPr>
        <w:tc>
          <w:tcPr>
            <w:tcW w:w="8189" w:type="dxa"/>
            <w:tcBorders>
              <w:top w:val="double" w:sz="4" w:space="0" w:color="auto"/>
            </w:tcBorders>
          </w:tcPr>
          <w:p w:rsidR="002719A0" w:rsidRPr="00157C63" w:rsidRDefault="002719A0" w:rsidP="00260B9B">
            <w:pPr>
              <w:snapToGrid w:val="0"/>
              <w:spacing w:line="264" w:lineRule="auto"/>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Pr="00157C63">
              <w:rPr>
                <w:rFonts w:eastAsia="標楷體" w:hint="eastAsia"/>
                <w:bCs/>
                <w:color w:val="000000" w:themeColor="text1"/>
              </w:rPr>
              <w:t>專任教師</w:t>
            </w:r>
            <w:r w:rsidRPr="00157C63">
              <w:rPr>
                <w:rFonts w:eastAsia="標楷體"/>
                <w:bCs/>
                <w:color w:val="000000" w:themeColor="text1"/>
              </w:rPr>
              <w:t>教學時數</w:t>
            </w:r>
            <w:r w:rsidRPr="00157C63">
              <w:rPr>
                <w:rFonts w:eastAsia="標楷體"/>
                <w:b/>
                <w:bCs/>
                <w:color w:val="000000" w:themeColor="text1"/>
              </w:rPr>
              <w:t>（</w:t>
            </w:r>
            <w:r w:rsidRPr="00157C63">
              <w:rPr>
                <w:rFonts w:eastAsia="標楷體"/>
                <w:b/>
                <w:bCs/>
                <w:color w:val="000000" w:themeColor="text1"/>
              </w:rPr>
              <w:t>40</w:t>
            </w:r>
            <w:r w:rsidRPr="00157C63">
              <w:rPr>
                <w:rFonts w:eastAsia="標楷體"/>
                <w:b/>
                <w:bCs/>
                <w:color w:val="000000" w:themeColor="text1"/>
              </w:rPr>
              <w:t>分）</w:t>
            </w:r>
          </w:p>
          <w:p w:rsidR="002719A0" w:rsidRPr="00157C63" w:rsidRDefault="002719A0" w:rsidP="00040E42">
            <w:pPr>
              <w:snapToGrid w:val="0"/>
              <w:spacing w:line="264" w:lineRule="auto"/>
              <w:ind w:leftChars="106" w:left="254"/>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719A0" w:rsidP="00040E42">
            <w:pPr>
              <w:snapToGrid w:val="0"/>
              <w:spacing w:line="264" w:lineRule="auto"/>
              <w:ind w:leftChars="106" w:left="254"/>
              <w:rPr>
                <w:rFonts w:eastAsia="標楷體"/>
                <w:bCs/>
                <w:color w:val="000000" w:themeColor="text1"/>
                <w:u w:val="single"/>
              </w:rPr>
            </w:pPr>
            <w:r w:rsidRPr="00157C63">
              <w:rPr>
                <w:rFonts w:eastAsia="標楷體" w:hint="eastAsia"/>
                <w:bCs/>
                <w:color w:val="000000" w:themeColor="text1"/>
              </w:rPr>
              <w:t>(2)</w:t>
            </w:r>
            <w:r w:rsidRPr="00157C63">
              <w:rPr>
                <w:rFonts w:eastAsia="標楷體"/>
                <w:bCs/>
                <w:color w:val="000000" w:themeColor="text1"/>
              </w:rPr>
              <w:t>近三</w:t>
            </w:r>
            <w:r w:rsidRPr="00157C63">
              <w:rPr>
                <w:rFonts w:eastAsia="標楷體" w:hint="eastAsia"/>
                <w:bCs/>
                <w:color w:val="000000" w:themeColor="text1"/>
              </w:rPr>
              <w:t>年平均實際授課學分數達</w:t>
            </w:r>
            <w:r w:rsidRPr="00157C63">
              <w:rPr>
                <w:rFonts w:eastAsia="標楷體" w:hint="eastAsia"/>
                <w:bCs/>
                <w:color w:val="000000" w:themeColor="text1"/>
              </w:rPr>
              <w:t>10</w:t>
            </w:r>
            <w:r w:rsidRPr="00157C63">
              <w:rPr>
                <w:rFonts w:eastAsia="標楷體" w:hint="eastAsia"/>
                <w:bCs/>
                <w:color w:val="000000" w:themeColor="text1"/>
              </w:rPr>
              <w:t>學分可得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F12EC4" w:rsidP="008E0D20">
            <w:pPr>
              <w:widowControl/>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r w:rsidR="002719A0" w:rsidRPr="00157C63">
              <w:rPr>
                <w:rFonts w:eastAsia="標楷體"/>
                <w:color w:val="000000" w:themeColor="text1"/>
              </w:rPr>
              <w:t>每減</w:t>
            </w:r>
            <w:r w:rsidR="002719A0" w:rsidRPr="00157C63">
              <w:rPr>
                <w:rFonts w:eastAsia="標楷體"/>
                <w:color w:val="000000" w:themeColor="text1"/>
              </w:rPr>
              <w:t>0.5</w:t>
            </w:r>
            <w:r w:rsidR="002719A0" w:rsidRPr="00157C63">
              <w:rPr>
                <w:rFonts w:eastAsia="標楷體"/>
                <w:color w:val="000000" w:themeColor="text1"/>
              </w:rPr>
              <w:t>學分，則減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F12EC4">
        <w:trPr>
          <w:jc w:val="center"/>
        </w:trPr>
        <w:tc>
          <w:tcPr>
            <w:tcW w:w="8189"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r w:rsidRPr="00157C63">
              <w:rPr>
                <w:rFonts w:eastAsia="標楷體" w:hint="eastAsia"/>
                <w:bCs/>
                <w:color w:val="000000" w:themeColor="text1"/>
              </w:rPr>
              <w:t>1-2</w:t>
            </w:r>
            <w:r w:rsidR="00804930" w:rsidRPr="00157C63">
              <w:rPr>
                <w:rFonts w:eastAsia="標楷體" w:hint="eastAsia"/>
                <w:bCs/>
                <w:color w:val="000000" w:themeColor="text1"/>
              </w:rPr>
              <w:t xml:space="preserve">. </w:t>
            </w:r>
            <w:r w:rsidRPr="00157C63">
              <w:rPr>
                <w:rFonts w:eastAsia="標楷體" w:hint="eastAsia"/>
                <w:bCs/>
                <w:color w:val="000000" w:themeColor="text1"/>
              </w:rPr>
              <w:t>兼任教師教學時數</w:t>
            </w:r>
            <w:r w:rsidR="00F12EC4"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00F12EC4" w:rsidRPr="00157C63">
              <w:rPr>
                <w:rFonts w:eastAsia="標楷體"/>
                <w:b/>
                <w:bCs/>
                <w:color w:val="000000" w:themeColor="text1"/>
              </w:rPr>
              <w:t>）</w:t>
            </w:r>
          </w:p>
          <w:p w:rsidR="002719A0" w:rsidRPr="00157C63" w:rsidRDefault="002719A0" w:rsidP="002719A0">
            <w:pPr>
              <w:snapToGrid w:val="0"/>
              <w:spacing w:line="264" w:lineRule="auto"/>
              <w:ind w:leftChars="106" w:left="254"/>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F4866" w:rsidP="002F4866">
            <w:pPr>
              <w:snapToGrid w:val="0"/>
              <w:spacing w:line="264" w:lineRule="auto"/>
              <w:rPr>
                <w:rFonts w:eastAsia="標楷體"/>
                <w:bCs/>
                <w:color w:val="000000" w:themeColor="text1"/>
                <w:u w:val="single"/>
              </w:rPr>
            </w:pPr>
            <w:r w:rsidRPr="00157C63">
              <w:rPr>
                <w:rFonts w:eastAsia="標楷體" w:hint="eastAsia"/>
                <w:bCs/>
                <w:color w:val="000000" w:themeColor="text1"/>
              </w:rPr>
              <w:t xml:space="preserve">  </w:t>
            </w:r>
            <w:r w:rsidR="002719A0" w:rsidRPr="00157C63">
              <w:rPr>
                <w:rFonts w:eastAsia="標楷體" w:hint="eastAsia"/>
                <w:bCs/>
                <w:color w:val="000000" w:themeColor="text1"/>
              </w:rPr>
              <w:t>(2)</w:t>
            </w:r>
            <w:r w:rsidR="002719A0" w:rsidRPr="00157C63">
              <w:rPr>
                <w:rFonts w:eastAsia="標楷體"/>
                <w:bCs/>
                <w:color w:val="000000" w:themeColor="text1"/>
              </w:rPr>
              <w:t>近三</w:t>
            </w:r>
            <w:r w:rsidR="002719A0" w:rsidRPr="00157C63">
              <w:rPr>
                <w:rFonts w:eastAsia="標楷體" w:hint="eastAsia"/>
                <w:bCs/>
                <w:color w:val="000000" w:themeColor="text1"/>
              </w:rPr>
              <w:t>年平均實際授課學分數達</w:t>
            </w:r>
            <w:r w:rsidR="008852B7" w:rsidRPr="00157C63">
              <w:rPr>
                <w:rFonts w:eastAsia="標楷體" w:hint="eastAsia"/>
                <w:bCs/>
                <w:color w:val="000000" w:themeColor="text1"/>
              </w:rPr>
              <w:t>1</w:t>
            </w:r>
            <w:r w:rsidR="002719A0" w:rsidRPr="00157C63">
              <w:rPr>
                <w:rFonts w:eastAsia="標楷體" w:hint="eastAsia"/>
                <w:bCs/>
                <w:color w:val="000000" w:themeColor="text1"/>
              </w:rPr>
              <w:t>學分可得</w:t>
            </w:r>
            <w:r w:rsidR="008852B7" w:rsidRPr="00157C63">
              <w:rPr>
                <w:rFonts w:eastAsia="標楷體" w:hint="eastAsia"/>
                <w:bCs/>
                <w:color w:val="000000" w:themeColor="text1"/>
              </w:rPr>
              <w:t>72</w:t>
            </w:r>
            <w:r w:rsidR="002719A0" w:rsidRPr="00157C63">
              <w:rPr>
                <w:rFonts w:eastAsia="標楷體" w:hint="eastAsia"/>
                <w:bCs/>
                <w:color w:val="000000" w:themeColor="text1"/>
              </w:rPr>
              <w:t>分。</w:t>
            </w:r>
          </w:p>
          <w:p w:rsidR="002719A0" w:rsidRPr="00157C63" w:rsidRDefault="002F4866" w:rsidP="002F4866">
            <w:pPr>
              <w:snapToGrid w:val="0"/>
              <w:spacing w:line="264" w:lineRule="auto"/>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r w:rsidR="00D35AB8" w:rsidRPr="00157C63">
              <w:rPr>
                <w:rFonts w:eastAsia="標楷體"/>
                <w:color w:val="000000" w:themeColor="text1"/>
              </w:rPr>
              <w:t>每</w:t>
            </w:r>
            <w:r w:rsidR="008852B7" w:rsidRPr="00157C63">
              <w:rPr>
                <w:rFonts w:eastAsia="標楷體" w:hint="eastAsia"/>
                <w:color w:val="000000" w:themeColor="text1"/>
              </w:rPr>
              <w:t>增</w:t>
            </w:r>
            <w:r w:rsidR="00D35AB8" w:rsidRPr="00157C63">
              <w:rPr>
                <w:rFonts w:eastAsia="標楷體" w:hint="eastAsia"/>
                <w:color w:val="000000" w:themeColor="text1"/>
              </w:rPr>
              <w:t>減</w:t>
            </w:r>
            <w:r w:rsidR="002719A0" w:rsidRPr="00157C63">
              <w:rPr>
                <w:rFonts w:eastAsia="標楷體"/>
                <w:color w:val="000000" w:themeColor="text1"/>
              </w:rPr>
              <w:t>0.5</w:t>
            </w:r>
            <w:r w:rsidR="002719A0" w:rsidRPr="00157C63">
              <w:rPr>
                <w:rFonts w:eastAsia="標楷體"/>
                <w:color w:val="000000" w:themeColor="text1"/>
              </w:rPr>
              <w:t>學分，則</w:t>
            </w:r>
            <w:r w:rsidR="008852B7" w:rsidRPr="00157C63">
              <w:rPr>
                <w:rFonts w:eastAsia="標楷體" w:hint="eastAsia"/>
                <w:color w:val="000000" w:themeColor="text1"/>
              </w:rPr>
              <w:t>增</w:t>
            </w:r>
            <w:r w:rsidR="002719A0" w:rsidRPr="00157C63">
              <w:rPr>
                <w:rFonts w:eastAsia="標楷體"/>
                <w:color w:val="000000" w:themeColor="text1"/>
              </w:rPr>
              <w:t>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F12EC4">
        <w:trPr>
          <w:jc w:val="center"/>
        </w:trPr>
        <w:tc>
          <w:tcPr>
            <w:tcW w:w="8189" w:type="dxa"/>
          </w:tcPr>
          <w:p w:rsidR="002719A0" w:rsidRPr="00157C63" w:rsidRDefault="002719A0" w:rsidP="00260B9B">
            <w:pPr>
              <w:snapToGrid w:val="0"/>
              <w:rPr>
                <w:rFonts w:eastAsia="標楷體"/>
                <w:bCs/>
                <w:color w:val="000000" w:themeColor="text1"/>
              </w:rPr>
            </w:pPr>
            <w:r w:rsidRPr="00157C63">
              <w:rPr>
                <w:rFonts w:eastAsia="標楷體"/>
                <w:bCs/>
                <w:color w:val="000000" w:themeColor="text1"/>
              </w:rPr>
              <w:t>2.</w:t>
            </w:r>
            <w:r w:rsidR="00804930" w:rsidRPr="00157C63">
              <w:rPr>
                <w:rFonts w:eastAsia="標楷體" w:hint="eastAsia"/>
                <w:bCs/>
                <w:color w:val="000000" w:themeColor="text1"/>
              </w:rPr>
              <w:t xml:space="preserve"> </w:t>
            </w:r>
            <w:r w:rsidRPr="00157C63">
              <w:rPr>
                <w:rFonts w:eastAsia="標楷體"/>
                <w:bCs/>
                <w:color w:val="000000" w:themeColor="text1"/>
              </w:rPr>
              <w:t>教學評量</w:t>
            </w:r>
            <w:r w:rsidRPr="00157C63">
              <w:rPr>
                <w:rFonts w:eastAsia="標楷體"/>
                <w:b/>
                <w:bCs/>
                <w:color w:val="000000" w:themeColor="text1"/>
              </w:rPr>
              <w:t>(</w:t>
            </w:r>
            <w:r w:rsidRPr="00157C63">
              <w:rPr>
                <w:rFonts w:eastAsia="標楷體" w:hint="eastAsia"/>
                <w:b/>
                <w:bCs/>
                <w:color w:val="000000" w:themeColor="text1"/>
              </w:rPr>
              <w:t>40</w:t>
            </w:r>
            <w:r w:rsidRPr="00157C63">
              <w:rPr>
                <w:rFonts w:eastAsia="標楷體"/>
                <w:b/>
                <w:bCs/>
                <w:color w:val="000000" w:themeColor="text1"/>
              </w:rPr>
              <w:t>分</w:t>
            </w:r>
            <w:r w:rsidRPr="00157C63">
              <w:rPr>
                <w:rFonts w:eastAsia="標楷體"/>
                <w:b/>
                <w:bCs/>
                <w:color w:val="000000" w:themeColor="text1"/>
              </w:rPr>
              <w:t>)</w:t>
            </w:r>
            <w:r w:rsidR="00F12EC4" w:rsidRPr="00157C63">
              <w:rPr>
                <w:rFonts w:eastAsia="標楷體" w:hint="eastAsia"/>
                <w:noProof/>
                <w:color w:val="000000" w:themeColor="text1"/>
                <w:kern w:val="0"/>
                <w:szCs w:val="28"/>
              </w:rPr>
              <w:t xml:space="preserve"> *</w:t>
            </w:r>
            <w:r w:rsidR="00F12EC4" w:rsidRPr="00157C63">
              <w:rPr>
                <w:rFonts w:eastAsia="標楷體" w:hint="eastAsia"/>
                <w:noProof/>
                <w:color w:val="000000" w:themeColor="text1"/>
                <w:kern w:val="0"/>
                <w:szCs w:val="28"/>
              </w:rPr>
              <w:t>兼任教師此項免評。</w:t>
            </w:r>
          </w:p>
          <w:p w:rsidR="002719A0" w:rsidRPr="00157C63" w:rsidRDefault="002719A0" w:rsidP="00260B9B">
            <w:pPr>
              <w:snapToGrid w:val="0"/>
              <w:ind w:leftChars="106" w:left="254"/>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申請人近三年之教學評量平均分數：</w:t>
            </w:r>
            <w:r w:rsidRPr="00157C63">
              <w:rPr>
                <w:rFonts w:eastAsia="標楷體"/>
                <w:bCs/>
                <w:color w:val="000000" w:themeColor="text1"/>
                <w:u w:val="single"/>
              </w:rPr>
              <w:t xml:space="preserve">             </w:t>
            </w:r>
          </w:p>
          <w:p w:rsidR="002719A0" w:rsidRPr="00157C63" w:rsidRDefault="002719A0" w:rsidP="00D8519B">
            <w:pPr>
              <w:snapToGrid w:val="0"/>
              <w:spacing w:line="264" w:lineRule="auto"/>
              <w:ind w:left="480" w:hangingChars="200" w:hanging="480"/>
              <w:rPr>
                <w:rFonts w:eastAsia="標楷體"/>
                <w:bCs/>
                <w:color w:val="000000" w:themeColor="text1"/>
              </w:rPr>
            </w:pPr>
            <w:r w:rsidRPr="00157C63">
              <w:rPr>
                <w:rFonts w:eastAsia="標楷體"/>
                <w:bCs/>
                <w:color w:val="000000" w:themeColor="text1"/>
              </w:rPr>
              <w:t xml:space="preserve">  (2)</w:t>
            </w:r>
            <w:r w:rsidRPr="00157C63">
              <w:rPr>
                <w:rFonts w:eastAsia="標楷體"/>
                <w:noProof/>
                <w:color w:val="000000" w:themeColor="text1"/>
                <w:kern w:val="0"/>
                <w:szCs w:val="28"/>
              </w:rPr>
              <w:t>近三年教學評鑑平均分數達</w:t>
            </w:r>
            <w:r w:rsidRPr="00157C63">
              <w:rPr>
                <w:rFonts w:eastAsia="標楷體" w:hint="eastAsia"/>
                <w:noProof/>
                <w:color w:val="000000" w:themeColor="text1"/>
                <w:kern w:val="0"/>
                <w:szCs w:val="28"/>
              </w:rPr>
              <w:t>4.6</w:t>
            </w:r>
            <w:r w:rsidRPr="00157C63">
              <w:rPr>
                <w:rFonts w:eastAsia="標楷體"/>
                <w:noProof/>
                <w:color w:val="000000" w:themeColor="text1"/>
                <w:kern w:val="0"/>
                <w:szCs w:val="28"/>
              </w:rPr>
              <w:t>分，</w:t>
            </w:r>
            <w:r w:rsidRPr="00157C63">
              <w:rPr>
                <w:rFonts w:eastAsia="標楷體" w:hint="eastAsia"/>
                <w:bCs/>
                <w:color w:val="000000" w:themeColor="text1"/>
              </w:rPr>
              <w:t>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2719A0" w:rsidP="00F12EC4">
            <w:pPr>
              <w:snapToGrid w:val="0"/>
              <w:spacing w:line="264" w:lineRule="auto"/>
              <w:ind w:left="480" w:hangingChars="200" w:hanging="480"/>
              <w:rPr>
                <w:rFonts w:eastAsia="標楷體"/>
                <w:color w:val="000000" w:themeColor="text1"/>
              </w:rPr>
            </w:pPr>
            <w:r w:rsidRPr="00157C63">
              <w:rPr>
                <w:rFonts w:eastAsia="標楷體"/>
                <w:bCs/>
                <w:color w:val="000000" w:themeColor="text1"/>
              </w:rPr>
              <w:t xml:space="preserve">  (3)</w:t>
            </w:r>
            <w:r w:rsidRPr="00157C63">
              <w:rPr>
                <w:rFonts w:eastAsia="標楷體"/>
                <w:color w:val="000000" w:themeColor="text1"/>
              </w:rPr>
              <w:t>每減</w:t>
            </w:r>
            <w:r w:rsidRPr="00157C63">
              <w:rPr>
                <w:rFonts w:eastAsia="標楷體"/>
                <w:color w:val="000000" w:themeColor="text1"/>
              </w:rPr>
              <w:t>0.</w:t>
            </w:r>
            <w:r w:rsidRPr="00157C63">
              <w:rPr>
                <w:rFonts w:eastAsia="標楷體" w:hint="eastAsia"/>
                <w:color w:val="000000" w:themeColor="text1"/>
              </w:rPr>
              <w:t>1</w:t>
            </w:r>
            <w:r w:rsidRPr="00157C63">
              <w:rPr>
                <w:rFonts w:eastAsia="標楷體"/>
                <w:color w:val="000000" w:themeColor="text1"/>
              </w:rPr>
              <w:t>分，則減</w:t>
            </w:r>
            <w:r w:rsidRPr="00157C63">
              <w:rPr>
                <w:rFonts w:eastAsia="標楷體"/>
                <w:color w:val="000000" w:themeColor="text1"/>
              </w:rPr>
              <w:t>1</w:t>
            </w:r>
            <w:r w:rsidRPr="00157C63">
              <w:rPr>
                <w:rFonts w:eastAsia="標楷體"/>
                <w:color w:val="000000" w:themeColor="text1"/>
              </w:rPr>
              <w:t>分。</w:t>
            </w:r>
          </w:p>
        </w:tc>
        <w:tc>
          <w:tcPr>
            <w:tcW w:w="1346" w:type="dxa"/>
          </w:tcPr>
          <w:p w:rsidR="002719A0" w:rsidRPr="00157C63" w:rsidRDefault="002719A0" w:rsidP="00260B9B">
            <w:pPr>
              <w:snapToGrid w:val="0"/>
              <w:spacing w:line="264" w:lineRule="auto"/>
              <w:rPr>
                <w:rFonts w:eastAsia="標楷體"/>
                <w:bCs/>
                <w:color w:val="000000" w:themeColor="text1"/>
              </w:rPr>
            </w:pPr>
          </w:p>
        </w:tc>
        <w:tc>
          <w:tcPr>
            <w:tcW w:w="1347" w:type="dxa"/>
          </w:tcPr>
          <w:p w:rsidR="002719A0" w:rsidRPr="00157C63" w:rsidRDefault="002719A0" w:rsidP="00260B9B">
            <w:pPr>
              <w:snapToGrid w:val="0"/>
              <w:spacing w:line="264" w:lineRule="auto"/>
              <w:rPr>
                <w:rFonts w:eastAsia="標楷體"/>
                <w:bCs/>
                <w:color w:val="000000" w:themeColor="text1"/>
              </w:rPr>
            </w:pPr>
          </w:p>
        </w:tc>
      </w:tr>
      <w:tr w:rsidR="00157C63" w:rsidRPr="00157C63" w:rsidTr="00F12EC4">
        <w:trPr>
          <w:jc w:val="center"/>
        </w:trPr>
        <w:tc>
          <w:tcPr>
            <w:tcW w:w="8189" w:type="dxa"/>
          </w:tcPr>
          <w:p w:rsidR="008E0D20" w:rsidRPr="00157C63" w:rsidRDefault="008E0D20" w:rsidP="00260B9B">
            <w:pPr>
              <w:snapToGrid w:val="0"/>
              <w:spacing w:line="264" w:lineRule="auto"/>
              <w:rPr>
                <w:rFonts w:eastAsia="標楷體"/>
                <w:bCs/>
                <w:color w:val="000000" w:themeColor="text1"/>
              </w:rPr>
            </w:pPr>
            <w:r w:rsidRPr="00157C63">
              <w:rPr>
                <w:rFonts w:eastAsia="標楷體"/>
                <w:bCs/>
                <w:color w:val="000000" w:themeColor="text1"/>
              </w:rPr>
              <w:t>3</w:t>
            </w:r>
            <w:r w:rsidR="002F4866"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002F4866" w:rsidRPr="00157C63">
              <w:rPr>
                <w:rFonts w:eastAsia="標楷體" w:hint="eastAsia"/>
                <w:bCs/>
                <w:color w:val="000000" w:themeColor="text1"/>
              </w:rPr>
              <w:t>專任教師之</w:t>
            </w:r>
            <w:r w:rsidRPr="00157C63">
              <w:rPr>
                <w:rFonts w:eastAsia="標楷體"/>
                <w:bCs/>
                <w:color w:val="000000" w:themeColor="text1"/>
              </w:rPr>
              <w:t>教師成長活動（</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Cs/>
                <w:color w:val="000000" w:themeColor="text1"/>
              </w:rPr>
              <w:t>）</w:t>
            </w:r>
          </w:p>
          <w:p w:rsidR="008E0D20" w:rsidRPr="00157C63" w:rsidRDefault="008E0D20" w:rsidP="00D8519B">
            <w:pPr>
              <w:snapToGrid w:val="0"/>
              <w:spacing w:line="264" w:lineRule="auto"/>
              <w:ind w:leftChars="106" w:left="494" w:hangingChars="100" w:hanging="240"/>
              <w:rPr>
                <w:rFonts w:eastAsia="標楷體"/>
                <w:bCs/>
                <w:color w:val="000000" w:themeColor="text1"/>
              </w:rPr>
            </w:pPr>
            <w:r w:rsidRPr="00157C63">
              <w:rPr>
                <w:rFonts w:eastAsia="標楷體"/>
                <w:bCs/>
                <w:color w:val="000000" w:themeColor="text1"/>
              </w:rPr>
              <w:t>(1)</w:t>
            </w:r>
            <w:r w:rsidRPr="00157C63">
              <w:rPr>
                <w:rFonts w:eastAsia="標楷體"/>
                <w:color w:val="000000" w:themeColor="text1"/>
              </w:rPr>
              <w:t>以近三年參與本校所舉辦之教師成長活動為主，依臺北醫學大學教師繼續教育施行細則辦理，由教師資源中心進行繼續教育點數之認列。</w:t>
            </w:r>
          </w:p>
          <w:p w:rsidR="008E0D20" w:rsidRPr="00157C63" w:rsidRDefault="008E0D20" w:rsidP="001F200F">
            <w:pPr>
              <w:snapToGrid w:val="0"/>
              <w:spacing w:line="264" w:lineRule="auto"/>
              <w:ind w:leftChars="106" w:left="494" w:hangingChars="100" w:hanging="240"/>
              <w:rPr>
                <w:rFonts w:eastAsia="標楷體"/>
                <w:bCs/>
                <w:color w:val="000000" w:themeColor="text1"/>
              </w:rPr>
            </w:pPr>
            <w:r w:rsidRPr="00157C63">
              <w:rPr>
                <w:rFonts w:eastAsia="標楷體"/>
                <w:bCs/>
                <w:color w:val="000000" w:themeColor="text1"/>
              </w:rPr>
              <w:t>(2)</w:t>
            </w:r>
            <w:r w:rsidRPr="00157C63">
              <w:rPr>
                <w:rFonts w:eastAsia="標楷體"/>
                <w:bCs/>
                <w:color w:val="000000" w:themeColor="text1"/>
              </w:rPr>
              <w:t>申請人近三年之</w:t>
            </w:r>
            <w:r w:rsidRPr="00157C63">
              <w:rPr>
                <w:rFonts w:eastAsia="標楷體" w:hint="eastAsia"/>
                <w:bCs/>
                <w:color w:val="000000" w:themeColor="text1"/>
              </w:rPr>
              <w:t>平均</w:t>
            </w:r>
            <w:r w:rsidRPr="00157C63">
              <w:rPr>
                <w:rFonts w:eastAsia="標楷體"/>
                <w:color w:val="000000" w:themeColor="text1"/>
              </w:rPr>
              <w:t>繼續教育點數</w:t>
            </w:r>
            <w:r w:rsidRPr="00157C63">
              <w:rPr>
                <w:rFonts w:eastAsia="標楷體"/>
                <w:bCs/>
                <w:color w:val="000000" w:themeColor="text1"/>
              </w:rPr>
              <w:t>：</w:t>
            </w:r>
            <w:r w:rsidRPr="00157C63">
              <w:rPr>
                <w:rFonts w:eastAsia="標楷體"/>
                <w:bCs/>
                <w:color w:val="000000" w:themeColor="text1"/>
                <w:u w:val="single"/>
              </w:rPr>
              <w:t xml:space="preserve">             </w:t>
            </w:r>
          </w:p>
          <w:p w:rsidR="008E0D20" w:rsidRPr="00157C63" w:rsidRDefault="008E0D20" w:rsidP="001F200F">
            <w:pPr>
              <w:snapToGrid w:val="0"/>
              <w:spacing w:line="264" w:lineRule="auto"/>
              <w:ind w:leftChars="106" w:left="494" w:hangingChars="100" w:hanging="240"/>
              <w:rPr>
                <w:rFonts w:eastAsia="標楷體"/>
                <w:bCs/>
                <w:color w:val="000000" w:themeColor="text1"/>
              </w:rPr>
            </w:pPr>
            <w:r w:rsidRPr="00157C63">
              <w:rPr>
                <w:rFonts w:eastAsia="標楷體" w:hint="eastAsia"/>
                <w:color w:val="000000" w:themeColor="text1"/>
              </w:rPr>
              <w:t>(3)</w:t>
            </w:r>
            <w:r w:rsidRPr="00157C63">
              <w:rPr>
                <w:rFonts w:eastAsia="標楷體"/>
                <w:color w:val="000000" w:themeColor="text1"/>
              </w:rPr>
              <w:t>達所屬職級應參與繼續教育點數標準，可得基本</w:t>
            </w:r>
            <w:r w:rsidRPr="00157C63">
              <w:rPr>
                <w:rFonts w:eastAsia="標楷體" w:hint="eastAsia"/>
                <w:color w:val="000000" w:themeColor="text1"/>
              </w:rPr>
              <w:t>8</w:t>
            </w:r>
            <w:r w:rsidRPr="00157C63">
              <w:rPr>
                <w:rFonts w:eastAsia="標楷體"/>
                <w:color w:val="000000" w:themeColor="text1"/>
              </w:rPr>
              <w:t>分，每增減</w:t>
            </w:r>
            <w:r w:rsidRPr="00157C63">
              <w:rPr>
                <w:rFonts w:eastAsia="標楷體"/>
                <w:color w:val="000000" w:themeColor="text1"/>
              </w:rPr>
              <w:t>2</w:t>
            </w:r>
            <w:r w:rsidRPr="00157C63">
              <w:rPr>
                <w:rFonts w:eastAsia="標楷體"/>
                <w:color w:val="000000" w:themeColor="text1"/>
              </w:rPr>
              <w:t>點，則得分加減</w:t>
            </w:r>
            <w:r w:rsidRPr="00157C63">
              <w:rPr>
                <w:rFonts w:eastAsia="標楷體"/>
                <w:color w:val="000000" w:themeColor="text1"/>
              </w:rPr>
              <w:t>1</w:t>
            </w:r>
            <w:r w:rsidRPr="00157C63">
              <w:rPr>
                <w:rFonts w:eastAsia="標楷體"/>
                <w:color w:val="000000" w:themeColor="text1"/>
              </w:rPr>
              <w:t>分，最高以</w:t>
            </w:r>
            <w:r w:rsidRPr="00157C63">
              <w:rPr>
                <w:rFonts w:eastAsia="標楷體"/>
                <w:color w:val="000000" w:themeColor="text1"/>
              </w:rPr>
              <w:t>10</w:t>
            </w:r>
            <w:r w:rsidRPr="00157C63">
              <w:rPr>
                <w:rFonts w:eastAsia="標楷體"/>
                <w:color w:val="000000" w:themeColor="text1"/>
              </w:rPr>
              <w:t>分為上限。</w:t>
            </w:r>
            <w:r w:rsidRPr="00157C63">
              <w:rPr>
                <w:rFonts w:eastAsia="標楷體"/>
                <w:bCs/>
                <w:color w:val="000000" w:themeColor="text1"/>
              </w:rPr>
              <w:t xml:space="preserve"> </w:t>
            </w:r>
          </w:p>
          <w:p w:rsidR="008E0D20" w:rsidRPr="00157C63" w:rsidRDefault="00F12EC4" w:rsidP="00F12EC4">
            <w:pPr>
              <w:snapToGrid w:val="0"/>
              <w:spacing w:line="264" w:lineRule="auto"/>
              <w:ind w:leftChars="106" w:left="494" w:hangingChars="100" w:hanging="240"/>
              <w:rPr>
                <w:rFonts w:eastAsia="標楷體"/>
                <w:bCs/>
                <w:color w:val="000000" w:themeColor="text1"/>
              </w:rPr>
            </w:pPr>
            <w:r w:rsidRPr="00157C63">
              <w:rPr>
                <w:rFonts w:eastAsia="標楷體" w:hint="eastAsia"/>
                <w:bCs/>
                <w:color w:val="000000" w:themeColor="text1"/>
              </w:rPr>
              <w:t>(4)</w:t>
            </w:r>
            <w:r w:rsidRPr="00157C63">
              <w:rPr>
                <w:rFonts w:eastAsia="標楷體" w:hint="eastAsia"/>
                <w:bCs/>
                <w:color w:val="000000" w:themeColor="text1"/>
              </w:rPr>
              <w:t>繼續教育點數標準</w:t>
            </w:r>
            <w:r w:rsidRPr="00157C63">
              <w:rPr>
                <w:rFonts w:eastAsia="標楷體" w:hint="eastAsia"/>
                <w:bCs/>
                <w:color w:val="000000" w:themeColor="text1"/>
              </w:rPr>
              <w:t xml:space="preserve">: </w:t>
            </w:r>
            <w:r w:rsidRPr="00157C63">
              <w:rPr>
                <w:rFonts w:eastAsia="標楷體" w:hint="eastAsia"/>
                <w:bCs/>
                <w:color w:val="000000" w:themeColor="text1"/>
              </w:rPr>
              <w:t>副教授</w:t>
            </w:r>
            <w:r w:rsidRPr="00157C63">
              <w:rPr>
                <w:rFonts w:eastAsia="標楷體" w:hint="eastAsia"/>
                <w:bCs/>
                <w:color w:val="000000" w:themeColor="text1"/>
              </w:rPr>
              <w:t>8</w:t>
            </w:r>
            <w:r w:rsidRPr="00157C63">
              <w:rPr>
                <w:rFonts w:eastAsia="標楷體" w:hint="eastAsia"/>
                <w:bCs/>
                <w:color w:val="000000" w:themeColor="text1"/>
              </w:rPr>
              <w:t>點、助理教授</w:t>
            </w:r>
            <w:r w:rsidRPr="00157C63">
              <w:rPr>
                <w:rFonts w:eastAsia="標楷體" w:hint="eastAsia"/>
                <w:bCs/>
                <w:color w:val="000000" w:themeColor="text1"/>
              </w:rPr>
              <w:t>9</w:t>
            </w:r>
            <w:r w:rsidRPr="00157C63">
              <w:rPr>
                <w:rFonts w:eastAsia="標楷體" w:hint="eastAsia"/>
                <w:bCs/>
                <w:color w:val="000000" w:themeColor="text1"/>
              </w:rPr>
              <w:t>點、講師</w:t>
            </w:r>
            <w:r w:rsidRPr="00157C63">
              <w:rPr>
                <w:rFonts w:eastAsia="標楷體" w:hint="eastAsia"/>
                <w:bCs/>
                <w:color w:val="000000" w:themeColor="text1"/>
              </w:rPr>
              <w:t>10</w:t>
            </w:r>
            <w:r w:rsidRPr="00157C63">
              <w:rPr>
                <w:rFonts w:eastAsia="標楷體" w:hint="eastAsia"/>
                <w:bCs/>
                <w:color w:val="000000" w:themeColor="text1"/>
              </w:rPr>
              <w:t>點。</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F12EC4">
        <w:trPr>
          <w:jc w:val="center"/>
        </w:trPr>
        <w:tc>
          <w:tcPr>
            <w:tcW w:w="8189" w:type="dxa"/>
          </w:tcPr>
          <w:p w:rsidR="002F4866" w:rsidRPr="00157C63" w:rsidRDefault="00804930" w:rsidP="002F4866">
            <w:pPr>
              <w:pStyle w:val="aa"/>
              <w:numPr>
                <w:ilvl w:val="1"/>
                <w:numId w:val="3"/>
              </w:numPr>
              <w:snapToGrid w:val="0"/>
              <w:spacing w:line="264" w:lineRule="auto"/>
              <w:ind w:leftChars="0"/>
              <w:rPr>
                <w:rFonts w:eastAsia="標楷體"/>
                <w:bCs/>
                <w:color w:val="000000" w:themeColor="text1"/>
              </w:rPr>
            </w:pPr>
            <w:r w:rsidRPr="00157C63">
              <w:rPr>
                <w:rFonts w:eastAsia="標楷體" w:hint="eastAsia"/>
                <w:bCs/>
                <w:color w:val="000000" w:themeColor="text1"/>
              </w:rPr>
              <w:t xml:space="preserve">. </w:t>
            </w:r>
            <w:r w:rsidR="002F4866" w:rsidRPr="00157C63">
              <w:rPr>
                <w:rFonts w:eastAsia="標楷體" w:hint="eastAsia"/>
                <w:bCs/>
                <w:color w:val="000000" w:themeColor="text1"/>
              </w:rPr>
              <w:t>兼任教師之</w:t>
            </w:r>
            <w:r w:rsidR="002F4866" w:rsidRPr="00157C63">
              <w:rPr>
                <w:rFonts w:eastAsia="標楷體"/>
                <w:bCs/>
                <w:color w:val="000000" w:themeColor="text1"/>
              </w:rPr>
              <w:t>教師成長活動（</w:t>
            </w:r>
            <w:r w:rsidR="002F4866" w:rsidRPr="00157C63">
              <w:rPr>
                <w:rFonts w:eastAsia="標楷體"/>
                <w:b/>
                <w:bCs/>
                <w:color w:val="000000" w:themeColor="text1"/>
              </w:rPr>
              <w:t>1</w:t>
            </w:r>
            <w:r w:rsidR="002F4866" w:rsidRPr="00157C63">
              <w:rPr>
                <w:rFonts w:eastAsia="標楷體" w:hint="eastAsia"/>
                <w:b/>
                <w:bCs/>
                <w:color w:val="000000" w:themeColor="text1"/>
              </w:rPr>
              <w:t>0</w:t>
            </w:r>
            <w:r w:rsidR="002F4866" w:rsidRPr="00157C63">
              <w:rPr>
                <w:rFonts w:eastAsia="標楷體"/>
                <w:b/>
                <w:bCs/>
                <w:color w:val="000000" w:themeColor="text1"/>
              </w:rPr>
              <w:t>分</w:t>
            </w:r>
            <w:r w:rsidR="002F4866" w:rsidRPr="00157C63">
              <w:rPr>
                <w:rFonts w:eastAsia="標楷體"/>
                <w:bCs/>
                <w:color w:val="000000" w:themeColor="text1"/>
              </w:rPr>
              <w:t>）</w:t>
            </w:r>
          </w:p>
          <w:p w:rsidR="002F4866" w:rsidRPr="00157C63" w:rsidRDefault="00371364" w:rsidP="00371364">
            <w:pPr>
              <w:snapToGrid w:val="0"/>
              <w:spacing w:line="264" w:lineRule="auto"/>
              <w:rPr>
                <w:rFonts w:eastAsia="標楷體"/>
                <w:color w:val="000000" w:themeColor="text1"/>
              </w:rPr>
            </w:pPr>
            <w:r w:rsidRPr="00157C63">
              <w:rPr>
                <w:rFonts w:eastAsia="標楷體" w:hint="eastAsia"/>
                <w:color w:val="000000" w:themeColor="text1"/>
              </w:rPr>
              <w:t xml:space="preserve">  </w:t>
            </w:r>
            <w:r w:rsidR="002F4866" w:rsidRPr="00157C63">
              <w:rPr>
                <w:rFonts w:eastAsia="標楷體" w:hint="eastAsia"/>
                <w:color w:val="000000" w:themeColor="text1"/>
              </w:rPr>
              <w:t>近三</w:t>
            </w:r>
            <w:r w:rsidR="002F4866" w:rsidRPr="00157C63">
              <w:rPr>
                <w:rFonts w:eastAsia="標楷體"/>
                <w:color w:val="000000" w:themeColor="text1"/>
              </w:rPr>
              <w:t>年參與</w:t>
            </w:r>
            <w:r w:rsidR="002F4866" w:rsidRPr="00157C63">
              <w:rPr>
                <w:rFonts w:eastAsia="標楷體" w:hint="eastAsia"/>
                <w:color w:val="000000" w:themeColor="text1"/>
              </w:rPr>
              <w:t>校內外教學相關研習會</w:t>
            </w:r>
            <w:r w:rsidR="003F3424" w:rsidRPr="00157C63">
              <w:rPr>
                <w:rFonts w:eastAsia="標楷體" w:hint="eastAsia"/>
                <w:color w:val="000000" w:themeColor="text1"/>
              </w:rPr>
              <w:t>及</w:t>
            </w:r>
            <w:r w:rsidR="002F4866" w:rsidRPr="00157C63">
              <w:rPr>
                <w:rFonts w:eastAsia="標楷體" w:hint="eastAsia"/>
                <w:color w:val="000000" w:themeColor="text1"/>
              </w:rPr>
              <w:t>成長活動，</w:t>
            </w:r>
            <w:r w:rsidR="002F4866" w:rsidRPr="00157C63">
              <w:rPr>
                <w:rFonts w:eastAsia="標楷體" w:hint="eastAsia"/>
                <w:bCs/>
                <w:color w:val="000000" w:themeColor="text1"/>
              </w:rPr>
              <w:t>每參加</w:t>
            </w:r>
            <w:r w:rsidR="002F4866" w:rsidRPr="00157C63">
              <w:rPr>
                <w:rFonts w:eastAsia="標楷體" w:hint="eastAsia"/>
                <w:bCs/>
                <w:color w:val="000000" w:themeColor="text1"/>
              </w:rPr>
              <w:t>2</w:t>
            </w:r>
            <w:r w:rsidR="002F4866" w:rsidRPr="00157C63">
              <w:rPr>
                <w:rFonts w:eastAsia="標楷體" w:hint="eastAsia"/>
                <w:bCs/>
                <w:color w:val="000000" w:themeColor="text1"/>
              </w:rPr>
              <w:t>小時得</w:t>
            </w:r>
            <w:r w:rsidR="002F4866" w:rsidRPr="00157C63">
              <w:rPr>
                <w:rFonts w:eastAsia="標楷體" w:hint="eastAsia"/>
                <w:bCs/>
                <w:color w:val="000000" w:themeColor="text1"/>
              </w:rPr>
              <w:t>1</w:t>
            </w:r>
            <w:r w:rsidRPr="00157C63">
              <w:rPr>
                <w:rFonts w:eastAsia="標楷體" w:hint="eastAsia"/>
                <w:bCs/>
                <w:color w:val="000000" w:themeColor="text1"/>
              </w:rPr>
              <w:t>分。</w:t>
            </w:r>
          </w:p>
        </w:tc>
        <w:tc>
          <w:tcPr>
            <w:tcW w:w="1346" w:type="dxa"/>
          </w:tcPr>
          <w:p w:rsidR="002F4866" w:rsidRPr="00157C63" w:rsidRDefault="002F4866" w:rsidP="00260B9B">
            <w:pPr>
              <w:snapToGrid w:val="0"/>
              <w:spacing w:line="264" w:lineRule="auto"/>
              <w:rPr>
                <w:rFonts w:eastAsia="標楷體"/>
                <w:bCs/>
                <w:color w:val="000000" w:themeColor="text1"/>
              </w:rPr>
            </w:pPr>
          </w:p>
        </w:tc>
        <w:tc>
          <w:tcPr>
            <w:tcW w:w="1347" w:type="dxa"/>
          </w:tcPr>
          <w:p w:rsidR="002F4866" w:rsidRPr="00157C63" w:rsidRDefault="002F4866" w:rsidP="00260B9B">
            <w:pPr>
              <w:snapToGrid w:val="0"/>
              <w:spacing w:line="264" w:lineRule="auto"/>
              <w:rPr>
                <w:rFonts w:eastAsia="標楷體"/>
                <w:bCs/>
                <w:color w:val="000000" w:themeColor="text1"/>
              </w:rPr>
            </w:pPr>
          </w:p>
        </w:tc>
      </w:tr>
      <w:tr w:rsidR="00157C63" w:rsidRPr="00157C63" w:rsidTr="00F12EC4">
        <w:trPr>
          <w:cantSplit/>
          <w:trHeight w:val="483"/>
          <w:jc w:val="center"/>
        </w:trPr>
        <w:tc>
          <w:tcPr>
            <w:tcW w:w="8189" w:type="dxa"/>
            <w:vAlign w:val="center"/>
          </w:tcPr>
          <w:p w:rsidR="008E0D20" w:rsidRPr="00157C63" w:rsidRDefault="008E0D20" w:rsidP="00A968AF">
            <w:pPr>
              <w:snapToGrid w:val="0"/>
              <w:spacing w:line="264" w:lineRule="auto"/>
              <w:ind w:left="360" w:hangingChars="150" w:hanging="360"/>
              <w:rPr>
                <w:rFonts w:eastAsia="標楷體"/>
                <w:bCs/>
                <w:color w:val="000000" w:themeColor="text1"/>
              </w:rPr>
            </w:pPr>
            <w:r w:rsidRPr="00157C63">
              <w:rPr>
                <w:rFonts w:eastAsia="標楷體"/>
                <w:bCs/>
                <w:color w:val="000000" w:themeColor="text1"/>
              </w:rPr>
              <w:t>4.</w:t>
            </w:r>
            <w:r w:rsidRPr="00157C63">
              <w:rPr>
                <w:rFonts w:eastAsia="標楷體"/>
                <w:color w:val="000000" w:themeColor="text1"/>
              </w:rPr>
              <w:t xml:space="preserve">  PBL</w:t>
            </w:r>
            <w:r w:rsidRPr="00157C63">
              <w:rPr>
                <w:rFonts w:eastAsia="標楷體"/>
                <w:color w:val="000000" w:themeColor="text1"/>
              </w:rPr>
              <w:t>、全英文、遠距、跨校、模擬教育、磨課師課程、</w:t>
            </w:r>
            <w:r w:rsidRPr="00157C63">
              <w:rPr>
                <w:rFonts w:eastAsia="標楷體"/>
                <w:color w:val="000000" w:themeColor="text1"/>
              </w:rPr>
              <w:t>OCW</w:t>
            </w:r>
            <w:r w:rsidRPr="00157C63">
              <w:rPr>
                <w:rFonts w:eastAsia="標楷體"/>
                <w:color w:val="000000" w:themeColor="text1"/>
              </w:rPr>
              <w:t>、</w:t>
            </w:r>
            <w:r w:rsidRPr="00157C63">
              <w:rPr>
                <w:rFonts w:eastAsia="標楷體" w:hint="eastAsia"/>
                <w:color w:val="000000" w:themeColor="text1"/>
              </w:rPr>
              <w:t>服務學習課程</w:t>
            </w:r>
            <w:r w:rsidRPr="00157C63">
              <w:rPr>
                <w:rFonts w:eastAsia="標楷體"/>
                <w:color w:val="000000" w:themeColor="text1"/>
              </w:rPr>
              <w:t>及其他</w:t>
            </w:r>
            <w:r w:rsidRPr="00157C63">
              <w:rPr>
                <w:rFonts w:eastAsia="標楷體"/>
                <w:bCs/>
                <w:color w:val="000000" w:themeColor="text1"/>
              </w:rPr>
              <w:t>創新教學</w:t>
            </w:r>
            <w:r w:rsidRPr="00157C63">
              <w:rPr>
                <w:rFonts w:eastAsia="標楷體"/>
                <w:b/>
                <w:bCs/>
                <w:color w:val="000000" w:themeColor="text1"/>
              </w:rPr>
              <w:t>，</w:t>
            </w:r>
            <w:r w:rsidRPr="00157C63">
              <w:rPr>
                <w:rFonts w:eastAsia="標楷體"/>
                <w:bCs/>
                <w:color w:val="000000" w:themeColor="text1"/>
              </w:rPr>
              <w:t>依教學創新之具體事蹟評分</w:t>
            </w:r>
            <w:r w:rsidR="003F3424" w:rsidRPr="00157C63">
              <w:rPr>
                <w:rFonts w:eastAsia="標楷體" w:hint="eastAsia"/>
                <w:bCs/>
                <w:color w:val="000000" w:themeColor="text1"/>
              </w:rPr>
              <w:t>。</w:t>
            </w:r>
            <w:r w:rsidR="00A968AF" w:rsidRPr="00157C63">
              <w:rPr>
                <w:rFonts w:eastAsia="標楷體"/>
                <w:b/>
                <w:bCs/>
                <w:color w:val="000000" w:themeColor="text1"/>
              </w:rPr>
              <w:t>(5</w:t>
            </w:r>
            <w:r w:rsidR="00A968AF" w:rsidRPr="00157C63">
              <w:rPr>
                <w:rFonts w:eastAsia="標楷體"/>
                <w:b/>
                <w:bCs/>
                <w:color w:val="000000" w:themeColor="text1"/>
              </w:rPr>
              <w:t>分</w:t>
            </w:r>
            <w:r w:rsidR="00A968AF" w:rsidRPr="00157C63">
              <w:rPr>
                <w:rFonts w:eastAsia="標楷體"/>
                <w:b/>
                <w:bCs/>
                <w:color w:val="000000" w:themeColor="text1"/>
              </w:rPr>
              <w:t>)</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F12EC4">
        <w:trPr>
          <w:cantSplit/>
          <w:trHeight w:val="483"/>
          <w:jc w:val="center"/>
        </w:trPr>
        <w:tc>
          <w:tcPr>
            <w:tcW w:w="8189" w:type="dxa"/>
            <w:tcBorders>
              <w:bottom w:val="double" w:sz="4" w:space="0" w:color="auto"/>
            </w:tcBorders>
            <w:vAlign w:val="center"/>
          </w:tcPr>
          <w:p w:rsidR="008E0D20" w:rsidRPr="00157C63" w:rsidRDefault="008E0D20" w:rsidP="007053C5">
            <w:pPr>
              <w:snapToGrid w:val="0"/>
              <w:spacing w:line="264" w:lineRule="auto"/>
              <w:rPr>
                <w:rFonts w:eastAsia="標楷體"/>
                <w:b/>
                <w:bCs/>
                <w:color w:val="000000" w:themeColor="text1"/>
              </w:rPr>
            </w:pPr>
            <w:r w:rsidRPr="00157C63">
              <w:rPr>
                <w:rFonts w:eastAsia="標楷體"/>
                <w:bCs/>
                <w:color w:val="000000" w:themeColor="text1"/>
              </w:rPr>
              <w:t xml:space="preserve">5. </w:t>
            </w:r>
            <w:r w:rsidR="007053C5" w:rsidRPr="00157C63">
              <w:rPr>
                <w:rFonts w:eastAsia="標楷體" w:hint="eastAsia"/>
                <w:bCs/>
                <w:color w:val="000000" w:themeColor="text1"/>
              </w:rPr>
              <w:t>近三年曾獲</w:t>
            </w:r>
            <w:r w:rsidRPr="00157C63">
              <w:rPr>
                <w:rFonts w:eastAsia="標楷體" w:hint="eastAsia"/>
                <w:bCs/>
                <w:color w:val="000000" w:themeColor="text1"/>
              </w:rPr>
              <w:t>選為校級</w:t>
            </w:r>
            <w:r w:rsidRPr="00157C63">
              <w:rPr>
                <w:rFonts w:eastAsia="標楷體" w:hint="eastAsia"/>
                <w:bCs/>
                <w:color w:val="000000" w:themeColor="text1"/>
              </w:rPr>
              <w:t>/</w:t>
            </w:r>
            <w:r w:rsidRPr="00157C63">
              <w:rPr>
                <w:rFonts w:eastAsia="標楷體" w:hint="eastAsia"/>
                <w:bCs/>
                <w:color w:val="000000" w:themeColor="text1"/>
              </w:rPr>
              <w:t>院級教學</w:t>
            </w:r>
            <w:r w:rsidRPr="00157C63">
              <w:rPr>
                <w:rFonts w:eastAsia="標楷體"/>
                <w:bCs/>
                <w:color w:val="000000" w:themeColor="text1"/>
              </w:rPr>
              <w:t>優良教師</w:t>
            </w:r>
            <w:r w:rsidRPr="00157C63">
              <w:rPr>
                <w:rFonts w:eastAsia="標楷體" w:hint="eastAsia"/>
                <w:bCs/>
                <w:color w:val="000000" w:themeColor="text1"/>
              </w:rPr>
              <w:t>及師鐸獎</w:t>
            </w:r>
            <w:r w:rsidR="002719A0" w:rsidRPr="00157C63">
              <w:rPr>
                <w:rFonts w:eastAsia="標楷體" w:hint="eastAsia"/>
                <w:bCs/>
                <w:color w:val="000000" w:themeColor="text1"/>
              </w:rPr>
              <w:t>(</w:t>
            </w:r>
            <w:r w:rsidR="002719A0" w:rsidRPr="00157C63">
              <w:rPr>
                <w:rFonts w:eastAsia="標楷體" w:hint="eastAsia"/>
                <w:bCs/>
                <w:color w:val="000000" w:themeColor="text1"/>
              </w:rPr>
              <w:t>專任</w:t>
            </w:r>
            <w:r w:rsidR="002719A0" w:rsidRPr="00157C63">
              <w:rPr>
                <w:rFonts w:eastAsia="標楷體" w:hint="eastAsia"/>
                <w:bCs/>
                <w:color w:val="000000" w:themeColor="text1"/>
              </w:rPr>
              <w:t>)</w:t>
            </w:r>
            <w:r w:rsidR="007053C5" w:rsidRPr="00157C63">
              <w:rPr>
                <w:rFonts w:eastAsia="標楷體" w:hint="eastAsia"/>
                <w:bCs/>
                <w:color w:val="000000" w:themeColor="text1"/>
              </w:rPr>
              <w:t>或</w:t>
            </w:r>
            <w:r w:rsidR="002719A0" w:rsidRPr="00157C63">
              <w:rPr>
                <w:rFonts w:eastAsia="標楷體" w:hint="eastAsia"/>
                <w:bCs/>
                <w:color w:val="000000" w:themeColor="text1"/>
              </w:rPr>
              <w:t>教育部</w:t>
            </w:r>
            <w:r w:rsidR="00F12EC4" w:rsidRPr="00157C63">
              <w:rPr>
                <w:rFonts w:eastAsia="標楷體" w:hint="eastAsia"/>
                <w:bCs/>
                <w:color w:val="000000" w:themeColor="text1"/>
              </w:rPr>
              <w:t>、所屬機構之教學優良</w:t>
            </w:r>
            <w:r w:rsidR="007053C5" w:rsidRPr="00157C63">
              <w:rPr>
                <w:rFonts w:eastAsia="標楷體" w:hint="eastAsia"/>
                <w:bCs/>
                <w:color w:val="000000" w:themeColor="text1"/>
              </w:rPr>
              <w:t>獎項</w:t>
            </w:r>
            <w:r w:rsidR="00F12EC4" w:rsidRPr="00157C63">
              <w:rPr>
                <w:rFonts w:eastAsia="標楷體" w:hint="eastAsia"/>
                <w:bCs/>
                <w:color w:val="000000" w:themeColor="text1"/>
              </w:rPr>
              <w:t>或</w:t>
            </w:r>
            <w:r w:rsidR="007053C5" w:rsidRPr="00157C63">
              <w:rPr>
                <w:rFonts w:eastAsia="標楷體" w:hint="eastAsia"/>
                <w:bCs/>
                <w:color w:val="000000" w:themeColor="text1"/>
              </w:rPr>
              <w:t>事蹟</w:t>
            </w:r>
            <w:r w:rsidR="007053C5" w:rsidRPr="00157C63">
              <w:rPr>
                <w:rFonts w:eastAsia="標楷體" w:hint="eastAsia"/>
                <w:bCs/>
                <w:color w:val="000000" w:themeColor="text1"/>
              </w:rPr>
              <w:t xml:space="preserve"> </w:t>
            </w:r>
            <w:r w:rsidR="00F12EC4" w:rsidRPr="00157C63">
              <w:rPr>
                <w:rFonts w:eastAsia="標楷體" w:hint="eastAsia"/>
                <w:bCs/>
                <w:color w:val="000000" w:themeColor="text1"/>
              </w:rPr>
              <w:t>(</w:t>
            </w:r>
            <w:r w:rsidR="00F12EC4" w:rsidRPr="00157C63">
              <w:rPr>
                <w:rFonts w:eastAsia="標楷體" w:hint="eastAsia"/>
                <w:bCs/>
                <w:color w:val="000000" w:themeColor="text1"/>
              </w:rPr>
              <w:t>兼任</w:t>
            </w:r>
            <w:r w:rsidR="00F12EC4" w:rsidRPr="00157C63">
              <w:rPr>
                <w:rFonts w:eastAsia="標楷體" w:hint="eastAsia"/>
                <w:bCs/>
                <w:color w:val="000000" w:themeColor="text1"/>
              </w:rPr>
              <w:t>)</w:t>
            </w:r>
            <w:r w:rsidR="00F12EC4" w:rsidRPr="00157C63">
              <w:rPr>
                <w:rFonts w:eastAsia="標楷體" w:hint="eastAsia"/>
                <w:bCs/>
                <w:color w:val="000000" w:themeColor="text1"/>
              </w:rPr>
              <w:t>。</w:t>
            </w:r>
            <w:r w:rsidRPr="00157C63">
              <w:rPr>
                <w:rFonts w:eastAsia="標楷體"/>
                <w:b/>
                <w:bCs/>
                <w:color w:val="000000" w:themeColor="text1"/>
              </w:rPr>
              <w:t>（</w:t>
            </w:r>
            <w:r w:rsidRPr="00157C63">
              <w:rPr>
                <w:rFonts w:eastAsia="標楷體"/>
                <w:b/>
                <w:bCs/>
                <w:color w:val="000000" w:themeColor="text1"/>
              </w:rPr>
              <w:t>5</w:t>
            </w:r>
            <w:r w:rsidRPr="00157C63">
              <w:rPr>
                <w:rFonts w:eastAsia="標楷體"/>
                <w:b/>
                <w:bCs/>
                <w:color w:val="000000" w:themeColor="text1"/>
              </w:rPr>
              <w:t>分）</w:t>
            </w:r>
          </w:p>
        </w:tc>
        <w:tc>
          <w:tcPr>
            <w:tcW w:w="1346"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r>
      <w:tr w:rsidR="00157C63" w:rsidRPr="00157C63" w:rsidTr="00F12EC4">
        <w:trPr>
          <w:cantSplit/>
          <w:trHeight w:val="483"/>
          <w:jc w:val="center"/>
        </w:trPr>
        <w:tc>
          <w:tcPr>
            <w:tcW w:w="8189" w:type="dxa"/>
            <w:tcBorders>
              <w:top w:val="double" w:sz="4" w:space="0" w:color="auto"/>
            </w:tcBorders>
            <w:vAlign w:val="center"/>
          </w:tcPr>
          <w:p w:rsidR="008E0D20" w:rsidRPr="00157C63" w:rsidRDefault="008E0D20" w:rsidP="00260B9B">
            <w:pPr>
              <w:snapToGrid w:val="0"/>
              <w:spacing w:line="264" w:lineRule="auto"/>
              <w:jc w:val="right"/>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r w:rsidRPr="00157C63">
              <w:rPr>
                <w:rFonts w:eastAsia="標楷體"/>
                <w:bCs/>
                <w:color w:val="000000" w:themeColor="text1"/>
              </w:rPr>
              <w:t>(</w:t>
            </w:r>
            <w:r w:rsidRPr="00157C63">
              <w:rPr>
                <w:rFonts w:eastAsia="標楷體"/>
                <w:bCs/>
                <w:color w:val="000000" w:themeColor="text1"/>
              </w:rPr>
              <w:t>最高以</w:t>
            </w:r>
            <w:r w:rsidRPr="00157C63">
              <w:rPr>
                <w:rFonts w:eastAsia="標楷體"/>
                <w:bCs/>
                <w:color w:val="000000" w:themeColor="text1"/>
              </w:rPr>
              <w:t>100</w:t>
            </w:r>
            <w:r w:rsidRPr="00157C63">
              <w:rPr>
                <w:rFonts w:eastAsia="標楷體"/>
                <w:bCs/>
                <w:color w:val="000000" w:themeColor="text1"/>
              </w:rPr>
              <w:t>分為限</w:t>
            </w:r>
            <w:r w:rsidRPr="00157C63">
              <w:rPr>
                <w:rFonts w:eastAsia="標楷體"/>
                <w:bCs/>
                <w:color w:val="000000" w:themeColor="text1"/>
              </w:rPr>
              <w:t>)</w:t>
            </w:r>
          </w:p>
        </w:tc>
        <w:tc>
          <w:tcPr>
            <w:tcW w:w="1346"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r>
    </w:tbl>
    <w:p w:rsidR="00C505D1" w:rsidRPr="00B12917" w:rsidRDefault="00C505D1" w:rsidP="002F4866">
      <w:pPr>
        <w:widowControl/>
        <w:rPr>
          <w:rFonts w:eastAsia="標楷體"/>
          <w:b/>
          <w:bCs/>
          <w:sz w:val="28"/>
          <w:szCs w:val="28"/>
        </w:rPr>
      </w:pPr>
      <w:r w:rsidRPr="00B12917">
        <w:rPr>
          <w:rFonts w:eastAsia="標楷體"/>
          <w:b/>
          <w:bCs/>
          <w:sz w:val="28"/>
          <w:szCs w:val="28"/>
        </w:rPr>
        <w:lastRenderedPageBreak/>
        <w:t>二、研究成果評分標準</w:t>
      </w:r>
    </w:p>
    <w:tbl>
      <w:tblPr>
        <w:tblW w:w="1091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6951"/>
        <w:gridCol w:w="1346"/>
        <w:gridCol w:w="1347"/>
      </w:tblGrid>
      <w:tr w:rsidR="00157C63" w:rsidRPr="00157C63" w:rsidTr="00F12EC4">
        <w:trPr>
          <w:cantSplit/>
          <w:trHeight w:val="454"/>
          <w:jc w:val="center"/>
        </w:trPr>
        <w:tc>
          <w:tcPr>
            <w:tcW w:w="8222" w:type="dxa"/>
            <w:gridSpan w:val="2"/>
            <w:tcBorders>
              <w:top w:val="single" w:sz="4" w:space="0" w:color="auto"/>
              <w:bottom w:val="single" w:sz="4" w:space="0" w:color="auto"/>
            </w:tcBorders>
            <w:shd w:val="clear" w:color="auto" w:fill="FFFFCC"/>
            <w:vAlign w:val="center"/>
          </w:tcPr>
          <w:p w:rsidR="002F4866" w:rsidRPr="00157C63" w:rsidRDefault="002F4866" w:rsidP="00260B9B">
            <w:pPr>
              <w:snapToGrid w:val="0"/>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346" w:type="dxa"/>
            <w:tcBorders>
              <w:top w:val="single" w:sz="4" w:space="0" w:color="auto"/>
              <w:bottom w:val="single" w:sz="4" w:space="0" w:color="auto"/>
            </w:tcBorders>
            <w:shd w:val="clear" w:color="auto" w:fill="FFFFCC"/>
            <w:vAlign w:val="center"/>
          </w:tcPr>
          <w:p w:rsidR="002F4866" w:rsidRPr="00157C63" w:rsidRDefault="002F4866" w:rsidP="00260B9B">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347" w:type="dxa"/>
            <w:tcBorders>
              <w:top w:val="single" w:sz="4" w:space="0" w:color="auto"/>
              <w:bottom w:val="single" w:sz="4" w:space="0" w:color="auto"/>
            </w:tcBorders>
            <w:shd w:val="clear" w:color="auto" w:fill="FFFFCC"/>
          </w:tcPr>
          <w:p w:rsidR="002F4866" w:rsidRPr="00157C63" w:rsidRDefault="002F4866" w:rsidP="002F4866">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2F4866" w:rsidRPr="00157C63" w:rsidRDefault="002F4866" w:rsidP="002F4866">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3F3424">
        <w:trPr>
          <w:cantSplit/>
          <w:trHeight w:val="1970"/>
          <w:jc w:val="center"/>
        </w:trPr>
        <w:tc>
          <w:tcPr>
            <w:tcW w:w="1271" w:type="dxa"/>
            <w:vMerge w:val="restart"/>
            <w:tcBorders>
              <w:top w:val="single" w:sz="4" w:space="0" w:color="auto"/>
            </w:tcBorders>
            <w:shd w:val="clear" w:color="auto" w:fill="auto"/>
            <w:vAlign w:val="center"/>
          </w:tcPr>
          <w:p w:rsidR="003F3424" w:rsidRPr="00157C63" w:rsidRDefault="003F3424" w:rsidP="003F3424">
            <w:pPr>
              <w:snapToGrid w:val="0"/>
              <w:spacing w:line="264" w:lineRule="auto"/>
              <w:ind w:leftChars="47" w:left="396" w:hangingChars="118" w:hanging="283"/>
              <w:jc w:val="center"/>
              <w:rPr>
                <w:rFonts w:eastAsia="標楷體"/>
                <w:bCs/>
                <w:color w:val="000000" w:themeColor="text1"/>
                <w:u w:val="single"/>
              </w:rPr>
            </w:pPr>
            <w:r w:rsidRPr="00157C63">
              <w:rPr>
                <w:rFonts w:eastAsia="標楷體"/>
                <w:b/>
                <w:bCs/>
                <w:color w:val="000000" w:themeColor="text1"/>
              </w:rPr>
              <w:t>著作升等</w:t>
            </w:r>
          </w:p>
        </w:tc>
        <w:tc>
          <w:tcPr>
            <w:tcW w:w="6951" w:type="dxa"/>
            <w:tcBorders>
              <w:top w:val="single" w:sz="4" w:space="0" w:color="auto"/>
              <w:bottom w:val="single" w:sz="4" w:space="0" w:color="auto"/>
            </w:tcBorders>
            <w:shd w:val="clear" w:color="auto" w:fill="auto"/>
            <w:vAlign w:val="center"/>
          </w:tcPr>
          <w:p w:rsidR="003F3424" w:rsidRPr="00157C63" w:rsidRDefault="003F3424">
            <w:pPr>
              <w:widowControl/>
              <w:rPr>
                <w:rFonts w:eastAsia="標楷體"/>
                <w:b/>
                <w:bCs/>
                <w:color w:val="000000" w:themeColor="text1"/>
              </w:rPr>
            </w:pPr>
            <w:r w:rsidRPr="00157C63">
              <w:rPr>
                <w:rFonts w:eastAsia="標楷體"/>
                <w:bCs/>
                <w:color w:val="000000" w:themeColor="text1"/>
              </w:rPr>
              <w:t>(1)</w:t>
            </w:r>
            <w:r w:rsidRPr="00157C63">
              <w:rPr>
                <w:rFonts w:eastAsia="標楷體" w:hint="eastAsia"/>
                <w:b/>
                <w:bCs/>
                <w:color w:val="000000" w:themeColor="text1"/>
              </w:rPr>
              <w:t>論文積分</w:t>
            </w:r>
            <w:r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widowControl/>
              <w:rPr>
                <w:rFonts w:eastAsia="標楷體"/>
                <w:bCs/>
                <w:color w:val="000000" w:themeColor="text1"/>
                <w:u w:val="single"/>
              </w:rPr>
            </w:pPr>
            <w:r w:rsidRPr="00157C63">
              <w:rPr>
                <w:rFonts w:eastAsia="標楷體"/>
                <w:bCs/>
                <w:color w:val="000000" w:themeColor="text1"/>
              </w:rPr>
              <w:t>依本校教師升等計分標準施行要點第二條第一款辦理</w:t>
            </w:r>
            <w:r w:rsidRPr="00157C63">
              <w:rPr>
                <w:rFonts w:eastAsia="標楷體" w:hint="eastAsia"/>
                <w:bCs/>
                <w:color w:val="000000" w:themeColor="text1"/>
              </w:rPr>
              <w:t>。</w:t>
            </w:r>
            <w:r w:rsidRPr="00157C63">
              <w:rPr>
                <w:rFonts w:eastAsia="標楷體"/>
                <w:bCs/>
                <w:color w:val="000000" w:themeColor="text1"/>
              </w:rPr>
              <w:t>學術期刊論文</w:t>
            </w:r>
            <w:r w:rsidRPr="00157C63">
              <w:rPr>
                <w:rFonts w:eastAsia="標楷體" w:hint="eastAsia"/>
                <w:bCs/>
                <w:color w:val="000000" w:themeColor="text1"/>
              </w:rPr>
              <w:t>總</w:t>
            </w:r>
            <w:r w:rsidRPr="00157C63">
              <w:rPr>
                <w:rFonts w:eastAsia="標楷體"/>
                <w:bCs/>
                <w:color w:val="000000" w:themeColor="text1"/>
              </w:rPr>
              <w:t>積分若達升等積分最低標準得</w:t>
            </w:r>
            <w:r w:rsidRPr="00157C63">
              <w:rPr>
                <w:rFonts w:eastAsia="標楷體"/>
                <w:bCs/>
                <w:color w:val="000000" w:themeColor="text1"/>
              </w:rPr>
              <w:t>80</w:t>
            </w:r>
            <w:r w:rsidRPr="00157C63">
              <w:rPr>
                <w:rFonts w:eastAsia="標楷體"/>
                <w:bCs/>
                <w:color w:val="000000" w:themeColor="text1"/>
              </w:rPr>
              <w:t>分，</w:t>
            </w:r>
            <w:r w:rsidRPr="00157C63">
              <w:rPr>
                <w:rFonts w:eastAsia="標楷體" w:hint="eastAsia"/>
                <w:noProof/>
                <w:color w:val="000000" w:themeColor="text1"/>
              </w:rPr>
              <w:t>總積分每增加</w:t>
            </w:r>
            <w:r w:rsidRPr="00157C63">
              <w:rPr>
                <w:rFonts w:eastAsia="標楷體" w:hint="eastAsia"/>
                <w:noProof/>
                <w:color w:val="000000" w:themeColor="text1"/>
              </w:rPr>
              <w:t>10</w:t>
            </w:r>
            <w:r w:rsidRPr="00157C63">
              <w:rPr>
                <w:rFonts w:eastAsia="標楷體" w:hint="eastAsia"/>
                <w:noProof/>
                <w:color w:val="000000" w:themeColor="text1"/>
              </w:rPr>
              <w:t>分，得增加</w:t>
            </w:r>
            <w:r w:rsidRPr="00157C63">
              <w:rPr>
                <w:rFonts w:eastAsia="標楷體" w:hint="eastAsia"/>
                <w:noProof/>
                <w:color w:val="000000" w:themeColor="text1"/>
              </w:rPr>
              <w:t>0.5</w:t>
            </w:r>
            <w:r w:rsidRPr="00157C63">
              <w:rPr>
                <w:rFonts w:eastAsia="標楷體" w:hint="eastAsia"/>
                <w:noProof/>
                <w:color w:val="000000" w:themeColor="text1"/>
              </w:rPr>
              <w:t>分，</w:t>
            </w:r>
            <w:r w:rsidRPr="00157C63">
              <w:rPr>
                <w:rFonts w:eastAsia="標楷體"/>
                <w:bCs/>
                <w:color w:val="000000" w:themeColor="text1"/>
              </w:rPr>
              <w:t>最高為</w:t>
            </w:r>
            <w:r w:rsidRPr="00157C63">
              <w:rPr>
                <w:rFonts w:eastAsia="標楷體"/>
                <w:bCs/>
                <w:color w:val="000000" w:themeColor="text1"/>
              </w:rPr>
              <w:t>100</w:t>
            </w:r>
            <w:r w:rsidRPr="00157C63">
              <w:rPr>
                <w:rFonts w:eastAsia="標楷體"/>
                <w:bCs/>
                <w:color w:val="000000" w:themeColor="text1"/>
              </w:rPr>
              <w:t>分，得列本項得分</w:t>
            </w:r>
            <w:r w:rsidRPr="00157C63">
              <w:rPr>
                <w:rFonts w:eastAsia="標楷體" w:hint="eastAsia"/>
                <w:bCs/>
                <w:color w:val="000000" w:themeColor="text1"/>
              </w:rPr>
              <w:t>8</w:t>
            </w:r>
            <w:r w:rsidRPr="00157C63">
              <w:rPr>
                <w:rFonts w:eastAsia="標楷體"/>
                <w:bCs/>
                <w:color w:val="000000" w:themeColor="text1"/>
              </w:rPr>
              <w:t>0</w:t>
            </w:r>
            <w:r w:rsidRPr="00157C63">
              <w:rPr>
                <w:rFonts w:eastAsia="標楷體"/>
                <w:bCs/>
                <w:color w:val="000000" w:themeColor="text1"/>
              </w:rPr>
              <w:t>分。</w:t>
            </w:r>
          </w:p>
        </w:tc>
        <w:tc>
          <w:tcPr>
            <w:tcW w:w="1346" w:type="dxa"/>
            <w:tcBorders>
              <w:top w:val="single" w:sz="4" w:space="0" w:color="auto"/>
              <w:bottom w:val="single" w:sz="4" w:space="0" w:color="auto"/>
            </w:tcBorders>
            <w:shd w:val="clear" w:color="auto" w:fill="auto"/>
            <w:vAlign w:val="center"/>
          </w:tcPr>
          <w:p w:rsidR="003F3424" w:rsidRPr="00157C63" w:rsidRDefault="003F3424" w:rsidP="00260B9B">
            <w:pPr>
              <w:snapToGrid w:val="0"/>
              <w:spacing w:line="300" w:lineRule="exact"/>
              <w:jc w:val="center"/>
              <w:rPr>
                <w:rFonts w:eastAsia="標楷體"/>
                <w:b/>
                <w:bCs/>
                <w:color w:val="000000" w:themeColor="text1"/>
              </w:rPr>
            </w:pPr>
          </w:p>
        </w:tc>
        <w:tc>
          <w:tcPr>
            <w:tcW w:w="1347" w:type="dxa"/>
            <w:tcBorders>
              <w:top w:val="single" w:sz="4" w:space="0" w:color="auto"/>
              <w:bottom w:val="single" w:sz="4" w:space="0" w:color="auto"/>
            </w:tcBorders>
            <w:shd w:val="clear" w:color="auto" w:fill="auto"/>
          </w:tcPr>
          <w:p w:rsidR="003F3424" w:rsidRPr="00157C63" w:rsidRDefault="003F3424" w:rsidP="00260B9B">
            <w:pPr>
              <w:snapToGrid w:val="0"/>
              <w:spacing w:line="300" w:lineRule="exact"/>
              <w:jc w:val="center"/>
              <w:rPr>
                <w:rFonts w:eastAsia="標楷體"/>
                <w:b/>
                <w:bCs/>
                <w:color w:val="000000" w:themeColor="text1"/>
              </w:rPr>
            </w:pPr>
          </w:p>
        </w:tc>
      </w:tr>
      <w:tr w:rsidR="00157C63" w:rsidRPr="00157C63" w:rsidTr="003F3424">
        <w:trPr>
          <w:cantSplit/>
          <w:trHeight w:val="3954"/>
          <w:jc w:val="center"/>
        </w:trPr>
        <w:tc>
          <w:tcPr>
            <w:tcW w:w="1271" w:type="dxa"/>
            <w:vMerge/>
            <w:tcBorders>
              <w:bottom w:val="single" w:sz="4" w:space="0" w:color="auto"/>
            </w:tcBorders>
            <w:vAlign w:val="center"/>
          </w:tcPr>
          <w:p w:rsidR="003F3424" w:rsidRPr="00157C63" w:rsidRDefault="003F3424" w:rsidP="003F3424">
            <w:pPr>
              <w:pStyle w:val="aa"/>
              <w:snapToGrid w:val="0"/>
              <w:spacing w:line="264" w:lineRule="auto"/>
              <w:ind w:leftChars="0" w:left="473"/>
              <w:jc w:val="center"/>
              <w:rPr>
                <w:rFonts w:eastAsia="標楷體"/>
                <w:b/>
                <w:bCs/>
                <w:color w:val="000000" w:themeColor="text1"/>
                <w:u w:val="single"/>
              </w:rPr>
            </w:pPr>
          </w:p>
        </w:tc>
        <w:tc>
          <w:tcPr>
            <w:tcW w:w="6951" w:type="dxa"/>
            <w:tcBorders>
              <w:top w:val="single" w:sz="4" w:space="0" w:color="auto"/>
              <w:bottom w:val="single" w:sz="4" w:space="0" w:color="auto"/>
            </w:tcBorders>
          </w:tcPr>
          <w:p w:rsidR="003F3424" w:rsidRPr="00157C63" w:rsidRDefault="003F3424">
            <w:pPr>
              <w:widowControl/>
              <w:rPr>
                <w:rFonts w:eastAsia="標楷體"/>
                <w:b/>
                <w:bCs/>
                <w:color w:val="000000" w:themeColor="text1"/>
              </w:rPr>
            </w:pPr>
            <w:r w:rsidRPr="00157C63">
              <w:rPr>
                <w:rFonts w:eastAsia="標楷體" w:hint="eastAsia"/>
                <w:b/>
                <w:bCs/>
                <w:color w:val="000000" w:themeColor="text1"/>
              </w:rPr>
              <w:t>(2)</w:t>
            </w:r>
            <w:r w:rsidRPr="00157C63">
              <w:rPr>
                <w:rFonts w:eastAsia="標楷體" w:hint="eastAsia"/>
                <w:b/>
                <w:bCs/>
                <w:color w:val="000000" w:themeColor="text1"/>
              </w:rPr>
              <w:t>研究計畫積分</w:t>
            </w:r>
            <w:r w:rsidRPr="00157C63">
              <w:rPr>
                <w:rFonts w:eastAsia="標楷體"/>
                <w:b/>
                <w:bCs/>
                <w:color w:val="000000" w:themeColor="text1"/>
              </w:rPr>
              <w:t>(</w:t>
            </w:r>
            <w:r w:rsidRPr="00157C63">
              <w:rPr>
                <w:rFonts w:eastAsia="標楷體" w:hint="eastAsia"/>
                <w:b/>
                <w:bCs/>
                <w:color w:val="000000" w:themeColor="text1"/>
              </w:rPr>
              <w:t>2</w:t>
            </w:r>
            <w:r w:rsidRPr="00157C63">
              <w:rPr>
                <w:rFonts w:eastAsia="標楷體"/>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snapToGrid w:val="0"/>
              <w:spacing w:line="264" w:lineRule="auto"/>
              <w:rPr>
                <w:rFonts w:eastAsia="標楷體"/>
                <w:noProof/>
                <w:color w:val="000000" w:themeColor="text1"/>
              </w:rPr>
            </w:pPr>
            <w:r w:rsidRPr="00157C63">
              <w:rPr>
                <w:rFonts w:eastAsia="標楷體"/>
                <w:noProof/>
                <w:color w:val="000000" w:themeColor="text1"/>
              </w:rPr>
              <w:t>近五年經由本校研發處或事業發展處承辦而獲得之研究案或產學合作案之總經費，計分標準如下。</w:t>
            </w:r>
          </w:p>
          <w:tbl>
            <w:tblPr>
              <w:tblStyle w:val="a9"/>
              <w:tblpPr w:leftFromText="180" w:rightFromText="180" w:vertAnchor="page" w:horzAnchor="margin" w:tblpXSpec="center" w:tblpY="1143"/>
              <w:tblOverlap w:val="never"/>
              <w:tblW w:w="6199" w:type="dxa"/>
              <w:tblLayout w:type="fixed"/>
              <w:tblLook w:val="04A0" w:firstRow="1" w:lastRow="0" w:firstColumn="1" w:lastColumn="0" w:noHBand="0" w:noVBand="1"/>
            </w:tblPr>
            <w:tblGrid>
              <w:gridCol w:w="3333"/>
              <w:gridCol w:w="2866"/>
            </w:tblGrid>
            <w:tr w:rsidR="00157C63" w:rsidRPr="00157C63" w:rsidTr="00E5776A">
              <w:tc>
                <w:tcPr>
                  <w:tcW w:w="3333"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研究經費</w:t>
                  </w:r>
                </w:p>
              </w:tc>
              <w:tc>
                <w:tcPr>
                  <w:tcW w:w="2866"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計畫主持人</w:t>
                  </w:r>
                </w:p>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w:t>
                  </w:r>
                  <w:r w:rsidRPr="00157C63">
                    <w:rPr>
                      <w:rFonts w:eastAsia="標楷體" w:hint="eastAsia"/>
                      <w:noProof/>
                      <w:color w:val="000000" w:themeColor="text1"/>
                    </w:rPr>
                    <w:t>含共同主持人</w:t>
                  </w:r>
                  <w:r w:rsidRPr="00157C63">
                    <w:rPr>
                      <w:rFonts w:eastAsia="標楷體" w:hint="eastAsia"/>
                      <w:noProof/>
                      <w:color w:val="000000" w:themeColor="text1"/>
                    </w:rPr>
                    <w:t>)</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二百萬元以上未滿四百萬元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四百萬元以上未滿六百萬元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12</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六百萬元以上未滿八百萬元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八百萬元以上</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2</w:t>
                  </w:r>
                  <w:r w:rsidRPr="00157C63">
                    <w:rPr>
                      <w:rFonts w:eastAsia="標楷體"/>
                      <w:color w:val="000000" w:themeColor="text1"/>
                    </w:rPr>
                    <w:t>0</w:t>
                  </w:r>
                  <w:r w:rsidRPr="00157C63">
                    <w:rPr>
                      <w:rFonts w:eastAsia="標楷體"/>
                      <w:color w:val="000000" w:themeColor="text1"/>
                    </w:rPr>
                    <w:t>分</w:t>
                  </w:r>
                </w:p>
              </w:tc>
            </w:tr>
          </w:tbl>
          <w:p w:rsidR="003F3424" w:rsidRPr="00157C63" w:rsidRDefault="003F3424" w:rsidP="001B7B06">
            <w:pPr>
              <w:pStyle w:val="aa"/>
              <w:snapToGrid w:val="0"/>
              <w:spacing w:line="264" w:lineRule="auto"/>
              <w:ind w:leftChars="0" w:left="473"/>
              <w:rPr>
                <w:rFonts w:eastAsia="標楷體"/>
                <w:b/>
                <w:bCs/>
                <w:color w:val="000000" w:themeColor="text1"/>
                <w:u w:val="single"/>
              </w:rPr>
            </w:pPr>
          </w:p>
        </w:tc>
        <w:tc>
          <w:tcPr>
            <w:tcW w:w="1346" w:type="dxa"/>
            <w:tcBorders>
              <w:top w:val="single" w:sz="4" w:space="0" w:color="auto"/>
              <w:bottom w:val="single" w:sz="4" w:space="0" w:color="auto"/>
            </w:tcBorders>
            <w:vAlign w:val="center"/>
          </w:tcPr>
          <w:p w:rsidR="003F3424" w:rsidRPr="00157C63" w:rsidRDefault="003F3424" w:rsidP="00566F78">
            <w:pPr>
              <w:pStyle w:val="aa"/>
              <w:rPr>
                <w:rFonts w:eastAsia="標楷體"/>
                <w:bCs/>
                <w:color w:val="000000" w:themeColor="text1"/>
              </w:rPr>
            </w:pPr>
          </w:p>
        </w:tc>
        <w:tc>
          <w:tcPr>
            <w:tcW w:w="1347" w:type="dxa"/>
            <w:tcBorders>
              <w:top w:val="single" w:sz="4" w:space="0" w:color="auto"/>
              <w:bottom w:val="single" w:sz="4" w:space="0" w:color="auto"/>
            </w:tcBorders>
            <w:vAlign w:val="center"/>
          </w:tcPr>
          <w:p w:rsidR="003F3424" w:rsidRPr="00157C63" w:rsidRDefault="003F3424" w:rsidP="00260B9B">
            <w:pPr>
              <w:snapToGrid w:val="0"/>
              <w:spacing w:line="264" w:lineRule="auto"/>
              <w:jc w:val="center"/>
              <w:rPr>
                <w:rFonts w:eastAsia="標楷體"/>
                <w:bCs/>
                <w:color w:val="000000" w:themeColor="text1"/>
              </w:rPr>
            </w:pPr>
          </w:p>
        </w:tc>
      </w:tr>
      <w:tr w:rsidR="00157C63" w:rsidRPr="00157C63" w:rsidTr="003F3424">
        <w:trPr>
          <w:cantSplit/>
          <w:trHeight w:val="795"/>
          <w:jc w:val="center"/>
        </w:trPr>
        <w:tc>
          <w:tcPr>
            <w:tcW w:w="1271" w:type="dxa"/>
            <w:tcBorders>
              <w:top w:val="single" w:sz="4" w:space="0" w:color="auto"/>
              <w:bottom w:val="double" w:sz="4" w:space="0" w:color="auto"/>
            </w:tcBorders>
            <w:vAlign w:val="center"/>
          </w:tcPr>
          <w:p w:rsidR="003F3424" w:rsidRPr="00157C63" w:rsidRDefault="003F3424" w:rsidP="003F3424">
            <w:pPr>
              <w:snapToGrid w:val="0"/>
              <w:spacing w:line="264" w:lineRule="auto"/>
              <w:jc w:val="center"/>
              <w:rPr>
                <w:rFonts w:eastAsia="標楷體"/>
                <w:b/>
                <w:bCs/>
                <w:color w:val="000000" w:themeColor="text1"/>
              </w:rPr>
            </w:pPr>
            <w:r w:rsidRPr="00157C63">
              <w:rPr>
                <w:rFonts w:eastAsia="標楷體"/>
                <w:b/>
                <w:bCs/>
                <w:color w:val="000000" w:themeColor="text1"/>
              </w:rPr>
              <w:t>學位升等</w:t>
            </w:r>
          </w:p>
        </w:tc>
        <w:tc>
          <w:tcPr>
            <w:tcW w:w="6951" w:type="dxa"/>
            <w:tcBorders>
              <w:top w:val="single" w:sz="4" w:space="0" w:color="auto"/>
              <w:bottom w:val="double" w:sz="4" w:space="0" w:color="auto"/>
            </w:tcBorders>
            <w:vAlign w:val="center"/>
          </w:tcPr>
          <w:p w:rsidR="003F3424" w:rsidRPr="00157C63" w:rsidRDefault="003F3424" w:rsidP="003F3424">
            <w:pPr>
              <w:snapToGrid w:val="0"/>
              <w:spacing w:line="264" w:lineRule="auto"/>
              <w:ind w:leftChars="47" w:left="113"/>
              <w:jc w:val="both"/>
              <w:rPr>
                <w:rFonts w:eastAsia="標楷體"/>
                <w:bCs/>
                <w:color w:val="000000" w:themeColor="text1"/>
              </w:rPr>
            </w:pPr>
            <w:r w:rsidRPr="00157C63">
              <w:rPr>
                <w:rFonts w:eastAsia="標楷體"/>
                <w:bCs/>
                <w:color w:val="000000" w:themeColor="text1"/>
              </w:rPr>
              <w:t>由院教評委員依其公開演講表現評分</w:t>
            </w:r>
            <w:r w:rsidRPr="00157C63">
              <w:rPr>
                <w:rFonts w:eastAsia="標楷體"/>
                <w:b/>
                <w:bCs/>
                <w:color w:val="000000" w:themeColor="text1"/>
              </w:rPr>
              <w:t>(100</w:t>
            </w:r>
            <w:r w:rsidRPr="00157C63">
              <w:rPr>
                <w:rFonts w:eastAsia="標楷體"/>
                <w:b/>
                <w:bCs/>
                <w:color w:val="000000" w:themeColor="text1"/>
              </w:rPr>
              <w:t>分</w:t>
            </w:r>
            <w:r w:rsidRPr="00157C63">
              <w:rPr>
                <w:rFonts w:eastAsia="標楷體"/>
                <w:b/>
                <w:bCs/>
                <w:color w:val="000000" w:themeColor="text1"/>
              </w:rPr>
              <w:t>)</w:t>
            </w:r>
          </w:p>
        </w:tc>
        <w:tc>
          <w:tcPr>
            <w:tcW w:w="1346" w:type="dxa"/>
            <w:tcBorders>
              <w:top w:val="single" w:sz="4" w:space="0" w:color="auto"/>
              <w:bottom w:val="double" w:sz="4" w:space="0" w:color="auto"/>
              <w:tr2bl w:val="single" w:sz="4" w:space="0" w:color="auto"/>
            </w:tcBorders>
            <w:vAlign w:val="center"/>
          </w:tcPr>
          <w:p w:rsidR="003F3424" w:rsidRPr="00157C63" w:rsidRDefault="003F3424" w:rsidP="00260B9B">
            <w:pPr>
              <w:snapToGrid w:val="0"/>
              <w:spacing w:line="264" w:lineRule="auto"/>
              <w:jc w:val="center"/>
              <w:rPr>
                <w:rFonts w:eastAsia="標楷體"/>
                <w:bCs/>
                <w:color w:val="000000" w:themeColor="text1"/>
              </w:rPr>
            </w:pPr>
          </w:p>
        </w:tc>
        <w:tc>
          <w:tcPr>
            <w:tcW w:w="1347" w:type="dxa"/>
            <w:tcBorders>
              <w:top w:val="single" w:sz="4" w:space="0" w:color="auto"/>
              <w:bottom w:val="double" w:sz="4" w:space="0" w:color="auto"/>
              <w:tr2bl w:val="single" w:sz="4" w:space="0" w:color="auto"/>
            </w:tcBorders>
            <w:vAlign w:val="center"/>
          </w:tcPr>
          <w:p w:rsidR="003F3424" w:rsidRPr="00157C63" w:rsidRDefault="003F3424" w:rsidP="00260B9B">
            <w:pPr>
              <w:snapToGrid w:val="0"/>
              <w:spacing w:line="264" w:lineRule="auto"/>
              <w:jc w:val="center"/>
              <w:rPr>
                <w:rFonts w:eastAsia="標楷體"/>
                <w:bCs/>
                <w:color w:val="000000" w:themeColor="text1"/>
              </w:rPr>
            </w:pPr>
          </w:p>
        </w:tc>
      </w:tr>
      <w:tr w:rsidR="00157C63" w:rsidRPr="00157C63" w:rsidTr="00F12EC4">
        <w:trPr>
          <w:cantSplit/>
          <w:trHeight w:val="427"/>
          <w:jc w:val="center"/>
        </w:trPr>
        <w:tc>
          <w:tcPr>
            <w:tcW w:w="8222" w:type="dxa"/>
            <w:gridSpan w:val="2"/>
            <w:tcBorders>
              <w:top w:val="double" w:sz="4" w:space="0" w:color="auto"/>
              <w:bottom w:val="single" w:sz="4" w:space="0" w:color="auto"/>
            </w:tcBorders>
            <w:vAlign w:val="center"/>
          </w:tcPr>
          <w:p w:rsidR="002F4866" w:rsidRPr="00157C63" w:rsidRDefault="002F4866" w:rsidP="00260B9B">
            <w:pPr>
              <w:snapToGrid w:val="0"/>
              <w:spacing w:line="264" w:lineRule="auto"/>
              <w:jc w:val="right"/>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p>
        </w:tc>
        <w:tc>
          <w:tcPr>
            <w:tcW w:w="1346" w:type="dxa"/>
            <w:tcBorders>
              <w:top w:val="double" w:sz="4" w:space="0" w:color="auto"/>
              <w:bottom w:val="single" w:sz="4" w:space="0" w:color="auto"/>
            </w:tcBorders>
            <w:vAlign w:val="center"/>
          </w:tcPr>
          <w:p w:rsidR="002F4866" w:rsidRPr="00157C63" w:rsidRDefault="002F4866" w:rsidP="00260B9B">
            <w:pPr>
              <w:snapToGrid w:val="0"/>
              <w:spacing w:line="264" w:lineRule="auto"/>
              <w:jc w:val="center"/>
              <w:rPr>
                <w:rFonts w:eastAsia="標楷體"/>
                <w:bCs/>
                <w:color w:val="000000" w:themeColor="text1"/>
              </w:rPr>
            </w:pPr>
          </w:p>
        </w:tc>
        <w:tc>
          <w:tcPr>
            <w:tcW w:w="1347" w:type="dxa"/>
            <w:tcBorders>
              <w:top w:val="double" w:sz="4" w:space="0" w:color="auto"/>
              <w:bottom w:val="single" w:sz="4" w:space="0" w:color="auto"/>
            </w:tcBorders>
            <w:vAlign w:val="center"/>
          </w:tcPr>
          <w:p w:rsidR="002F4866" w:rsidRPr="00157C63" w:rsidRDefault="002F4866" w:rsidP="00260B9B">
            <w:pPr>
              <w:snapToGrid w:val="0"/>
              <w:spacing w:line="264" w:lineRule="auto"/>
              <w:jc w:val="center"/>
              <w:rPr>
                <w:rFonts w:eastAsia="標楷體"/>
                <w:bCs/>
                <w:color w:val="000000" w:themeColor="text1"/>
              </w:rPr>
            </w:pPr>
          </w:p>
        </w:tc>
      </w:tr>
    </w:tbl>
    <w:p w:rsidR="004E0BEB" w:rsidRDefault="004E0BEB" w:rsidP="00C257FD">
      <w:pPr>
        <w:spacing w:beforeLines="50" w:before="180" w:line="440" w:lineRule="exact"/>
        <w:ind w:leftChars="1" w:left="991" w:hangingChars="353" w:hanging="989"/>
        <w:jc w:val="both"/>
        <w:rPr>
          <w:rFonts w:eastAsia="標楷體"/>
          <w:b/>
          <w:sz w:val="28"/>
          <w:szCs w:val="28"/>
        </w:rPr>
      </w:pPr>
    </w:p>
    <w:p w:rsidR="004E0BEB" w:rsidRDefault="004E0BEB">
      <w:pPr>
        <w:widowControl/>
        <w:rPr>
          <w:rFonts w:eastAsia="標楷體"/>
          <w:b/>
          <w:sz w:val="28"/>
          <w:szCs w:val="28"/>
        </w:rPr>
      </w:pPr>
      <w:r>
        <w:rPr>
          <w:rFonts w:eastAsia="標楷體"/>
          <w:b/>
          <w:sz w:val="28"/>
          <w:szCs w:val="28"/>
        </w:rPr>
        <w:br w:type="page"/>
      </w:r>
    </w:p>
    <w:p w:rsidR="00C505D1" w:rsidRPr="00B12917" w:rsidRDefault="00C505D1" w:rsidP="00C257FD">
      <w:pPr>
        <w:spacing w:beforeLines="50" w:before="180" w:line="440" w:lineRule="exact"/>
        <w:ind w:leftChars="1" w:left="991" w:hangingChars="353" w:hanging="989"/>
        <w:jc w:val="both"/>
        <w:rPr>
          <w:rFonts w:eastAsia="標楷體"/>
          <w:b/>
          <w:sz w:val="28"/>
          <w:szCs w:val="28"/>
        </w:rPr>
      </w:pPr>
      <w:r w:rsidRPr="00B12917">
        <w:rPr>
          <w:rFonts w:eastAsia="標楷體"/>
          <w:b/>
          <w:sz w:val="28"/>
          <w:szCs w:val="28"/>
        </w:rPr>
        <w:lastRenderedPageBreak/>
        <w:t>三、服務評分標準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1483"/>
        <w:gridCol w:w="1483"/>
      </w:tblGrid>
      <w:tr w:rsidR="00157C63" w:rsidRPr="00157C63" w:rsidTr="00847036">
        <w:trPr>
          <w:trHeight w:val="454"/>
          <w:jc w:val="center"/>
        </w:trPr>
        <w:tc>
          <w:tcPr>
            <w:tcW w:w="7802" w:type="dxa"/>
            <w:shd w:val="clear" w:color="auto" w:fill="FFFFCC"/>
            <w:vAlign w:val="center"/>
          </w:tcPr>
          <w:p w:rsidR="00847036" w:rsidRPr="00157C63" w:rsidRDefault="00847036" w:rsidP="00847036">
            <w:pPr>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483" w:type="dxa"/>
            <w:shd w:val="clear" w:color="auto" w:fill="FFFFCC"/>
            <w:vAlign w:val="center"/>
          </w:tcPr>
          <w:p w:rsidR="00847036" w:rsidRPr="00157C63" w:rsidRDefault="00847036" w:rsidP="00847036">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483" w:type="dxa"/>
            <w:shd w:val="clear" w:color="auto" w:fill="FFFFCC"/>
          </w:tcPr>
          <w:p w:rsidR="00847036" w:rsidRPr="00157C63" w:rsidRDefault="00847036" w:rsidP="00847036">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847036" w:rsidRPr="00157C63" w:rsidRDefault="00847036" w:rsidP="00847036">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47036">
        <w:trPr>
          <w:trHeight w:val="2337"/>
          <w:jc w:val="center"/>
        </w:trPr>
        <w:tc>
          <w:tcPr>
            <w:tcW w:w="7802" w:type="dxa"/>
          </w:tcPr>
          <w:p w:rsidR="00847036" w:rsidRPr="00157C63" w:rsidRDefault="00847036" w:rsidP="00F40DAB">
            <w:pPr>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w:t>
            </w:r>
            <w:r w:rsidRPr="00157C63">
              <w:rPr>
                <w:rFonts w:eastAsia="標楷體"/>
                <w:bCs/>
                <w:color w:val="000000" w:themeColor="text1"/>
              </w:rPr>
              <w:t>之服務表現</w:t>
            </w:r>
            <w:r w:rsidRPr="00157C63">
              <w:rPr>
                <w:rFonts w:eastAsia="標楷體" w:hint="eastAsia"/>
                <w:bCs/>
                <w:color w:val="000000" w:themeColor="text1"/>
              </w:rPr>
              <w:t xml:space="preserve"> </w:t>
            </w:r>
            <w:r w:rsidRPr="00157C63">
              <w:rPr>
                <w:rFonts w:eastAsia="標楷體"/>
                <w:b/>
                <w:bCs/>
                <w:color w:val="000000" w:themeColor="text1"/>
              </w:rPr>
              <w:t>(75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F40DAB">
            <w:pPr>
              <w:ind w:leftChars="72" w:left="173"/>
              <w:rPr>
                <w:rFonts w:eastAsia="標楷體"/>
                <w:b/>
                <w:bCs/>
                <w:color w:val="000000" w:themeColor="text1"/>
              </w:rPr>
            </w:pPr>
            <w:r w:rsidRPr="00157C63">
              <w:rPr>
                <w:rFonts w:eastAsia="標楷體"/>
                <w:bCs/>
                <w:color w:val="000000" w:themeColor="text1"/>
              </w:rPr>
              <w:t>(1)</w:t>
            </w:r>
            <w:r w:rsidRPr="00157C63">
              <w:rPr>
                <w:rFonts w:eastAsia="標楷體"/>
                <w:bCs/>
                <w:color w:val="000000" w:themeColor="text1"/>
              </w:rPr>
              <w:t>院系所務所分派之工作</w:t>
            </w:r>
            <w:r w:rsidRPr="00157C63">
              <w:rPr>
                <w:rFonts w:eastAsia="標楷體"/>
                <w:bCs/>
                <w:color w:val="000000" w:themeColor="text1"/>
              </w:rPr>
              <w:t>(45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F40DAB">
            <w:pPr>
              <w:ind w:leftChars="191" w:left="458"/>
              <w:rPr>
                <w:rFonts w:eastAsia="標楷體"/>
                <w:bCs/>
                <w:color w:val="000000" w:themeColor="text1"/>
              </w:rPr>
            </w:pPr>
            <w:r w:rsidRPr="00157C63">
              <w:rPr>
                <w:rFonts w:eastAsia="標楷體"/>
                <w:bCs/>
                <w:color w:val="000000" w:themeColor="text1"/>
              </w:rPr>
              <w:t>凡符合工作執掌可得基本分</w:t>
            </w:r>
            <w:r w:rsidRPr="00157C63">
              <w:rPr>
                <w:rFonts w:eastAsia="標楷體"/>
                <w:bCs/>
                <w:color w:val="000000" w:themeColor="text1"/>
              </w:rPr>
              <w:t>40</w:t>
            </w:r>
            <w:r w:rsidRPr="00157C63">
              <w:rPr>
                <w:rFonts w:eastAsia="標楷體"/>
                <w:bCs/>
                <w:color w:val="000000" w:themeColor="text1"/>
              </w:rPr>
              <w:t>分，再視其表現加減最多</w:t>
            </w:r>
            <w:r w:rsidRPr="00157C63">
              <w:rPr>
                <w:rFonts w:eastAsia="標楷體"/>
                <w:bCs/>
                <w:color w:val="000000" w:themeColor="text1"/>
              </w:rPr>
              <w:t>5</w:t>
            </w:r>
            <w:r w:rsidRPr="00157C63">
              <w:rPr>
                <w:rFonts w:eastAsia="標楷體"/>
                <w:bCs/>
                <w:color w:val="000000" w:themeColor="text1"/>
              </w:rPr>
              <w:t>分</w:t>
            </w:r>
          </w:p>
          <w:p w:rsidR="00847036" w:rsidRPr="00157C63" w:rsidRDefault="00847036" w:rsidP="00F40DAB">
            <w:pPr>
              <w:ind w:leftChars="72" w:left="456" w:hangingChars="118" w:hanging="283"/>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擔任院系所之委員會委員、參與評鑑工作之準備及參與院系所主辦之相關活動，符合一項最多得</w:t>
            </w:r>
            <w:r w:rsidRPr="00157C63">
              <w:rPr>
                <w:rFonts w:eastAsia="標楷體"/>
                <w:bCs/>
                <w:color w:val="000000" w:themeColor="text1"/>
              </w:rPr>
              <w:t>5</w:t>
            </w:r>
            <w:r w:rsidRPr="00157C63">
              <w:rPr>
                <w:rFonts w:eastAsia="標楷體"/>
                <w:bCs/>
                <w:color w:val="000000" w:themeColor="text1"/>
              </w:rPr>
              <w:t>分</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F40DAB">
            <w:pPr>
              <w:ind w:leftChars="72" w:left="456" w:hangingChars="118" w:hanging="283"/>
              <w:rPr>
                <w:rFonts w:eastAsia="標楷體"/>
                <w:bCs/>
                <w:color w:val="000000" w:themeColor="text1"/>
              </w:rPr>
            </w:pPr>
            <w:r w:rsidRPr="00157C63">
              <w:rPr>
                <w:rFonts w:eastAsia="標楷體"/>
                <w:bCs/>
                <w:color w:val="000000" w:themeColor="text1"/>
              </w:rPr>
              <w:t>(3)</w:t>
            </w:r>
            <w:r w:rsidRPr="00157C63">
              <w:rPr>
                <w:rFonts w:eastAsia="標楷體" w:hint="eastAsia"/>
                <w:bCs/>
                <w:color w:val="000000" w:themeColor="text1"/>
              </w:rPr>
              <w:t>近三年曾</w:t>
            </w:r>
            <w:r w:rsidRPr="00157C63">
              <w:rPr>
                <w:rFonts w:eastAsia="標楷體"/>
                <w:bCs/>
                <w:color w:val="000000" w:themeColor="text1"/>
              </w:rPr>
              <w:t>參與院系所務會議之出席狀況</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tc>
        <w:tc>
          <w:tcPr>
            <w:tcW w:w="1483" w:type="dxa"/>
            <w:vAlign w:val="center"/>
          </w:tcPr>
          <w:p w:rsidR="00847036" w:rsidRPr="00157C63" w:rsidRDefault="00847036" w:rsidP="00F40DAB">
            <w:pPr>
              <w:jc w:val="center"/>
              <w:rPr>
                <w:rFonts w:eastAsia="標楷體"/>
                <w:b/>
                <w:bCs/>
                <w:color w:val="000000" w:themeColor="text1"/>
              </w:rPr>
            </w:pPr>
          </w:p>
        </w:tc>
        <w:tc>
          <w:tcPr>
            <w:tcW w:w="1483" w:type="dxa"/>
          </w:tcPr>
          <w:p w:rsidR="00847036" w:rsidRPr="00157C63" w:rsidRDefault="00847036" w:rsidP="00F40DAB">
            <w:pPr>
              <w:jc w:val="center"/>
              <w:rPr>
                <w:rFonts w:eastAsia="標楷體"/>
                <w:b/>
                <w:bCs/>
                <w:color w:val="000000" w:themeColor="text1"/>
              </w:rPr>
            </w:pPr>
          </w:p>
        </w:tc>
      </w:tr>
      <w:tr w:rsidR="00157C63" w:rsidRPr="00157C63" w:rsidTr="003F3424">
        <w:trPr>
          <w:trHeight w:val="2256"/>
          <w:jc w:val="center"/>
        </w:trPr>
        <w:tc>
          <w:tcPr>
            <w:tcW w:w="7802" w:type="dxa"/>
          </w:tcPr>
          <w:p w:rsidR="00847036" w:rsidRPr="00157C63" w:rsidRDefault="00847036" w:rsidP="00847036">
            <w:pPr>
              <w:ind w:leftChars="8" w:left="19"/>
              <w:rPr>
                <w:rFonts w:eastAsia="標楷體"/>
                <w:color w:val="000000" w:themeColor="text1"/>
                <w:szCs w:val="20"/>
              </w:rPr>
            </w:pPr>
            <w:r w:rsidRPr="00157C63">
              <w:rPr>
                <w:rFonts w:eastAsia="標楷體" w:hint="eastAsia"/>
                <w:color w:val="000000" w:themeColor="text1"/>
                <w:szCs w:val="20"/>
              </w:rPr>
              <w:t>1-2</w:t>
            </w:r>
            <w:r w:rsidR="00E97877" w:rsidRPr="00157C63">
              <w:rPr>
                <w:rFonts w:eastAsia="標楷體" w:hint="eastAsia"/>
                <w:color w:val="000000" w:themeColor="text1"/>
                <w:szCs w:val="20"/>
              </w:rPr>
              <w:t>兼任教師之</w:t>
            </w:r>
            <w:r w:rsidRPr="00157C63">
              <w:rPr>
                <w:rFonts w:eastAsia="標楷體"/>
                <w:color w:val="000000" w:themeColor="text1"/>
                <w:szCs w:val="20"/>
              </w:rPr>
              <w:t>服務</w:t>
            </w:r>
            <w:r w:rsidR="00E97877" w:rsidRPr="00157C63">
              <w:rPr>
                <w:rFonts w:eastAsia="標楷體" w:hint="eastAsia"/>
                <w:color w:val="000000" w:themeColor="text1"/>
                <w:szCs w:val="20"/>
              </w:rPr>
              <w:t>表現</w:t>
            </w:r>
            <w:r w:rsidRPr="00157C63">
              <w:rPr>
                <w:rFonts w:eastAsia="標楷體"/>
                <w:color w:val="000000" w:themeColor="text1"/>
                <w:szCs w:val="20"/>
              </w:rPr>
              <w:t>（</w:t>
            </w:r>
            <w:r w:rsidRPr="00157C63">
              <w:rPr>
                <w:rFonts w:eastAsia="標楷體" w:hint="eastAsia"/>
                <w:color w:val="000000" w:themeColor="text1"/>
                <w:szCs w:val="20"/>
              </w:rPr>
              <w:t>75</w:t>
            </w:r>
            <w:r w:rsidRPr="00157C63">
              <w:rPr>
                <w:rFonts w:eastAsia="標楷體"/>
                <w:color w:val="000000" w:themeColor="text1"/>
                <w:szCs w:val="20"/>
              </w:rPr>
              <w:t>分）</w:t>
            </w:r>
          </w:p>
          <w:p w:rsidR="00847036" w:rsidRPr="00157C63" w:rsidRDefault="00847036" w:rsidP="00847036">
            <w:pPr>
              <w:ind w:leftChars="61" w:left="146"/>
              <w:rPr>
                <w:rFonts w:eastAsia="標楷體"/>
                <w:color w:val="000000" w:themeColor="text1"/>
                <w:szCs w:val="20"/>
              </w:rPr>
            </w:pPr>
            <w:r w:rsidRPr="00157C63">
              <w:rPr>
                <w:rFonts w:eastAsia="標楷體"/>
                <w:bCs/>
                <w:color w:val="000000" w:themeColor="text1"/>
              </w:rPr>
              <w:t>(1)</w:t>
            </w:r>
            <w:r w:rsidRPr="00157C63">
              <w:rPr>
                <w:rFonts w:eastAsia="標楷體"/>
                <w:color w:val="000000" w:themeColor="text1"/>
                <w:szCs w:val="20"/>
              </w:rPr>
              <w:t>擔任附屬醫院主管（含組長</w:t>
            </w:r>
            <w:r w:rsidRPr="00157C63">
              <w:rPr>
                <w:rFonts w:eastAsia="標楷體" w:hint="eastAsia"/>
                <w:color w:val="000000" w:themeColor="text1"/>
                <w:szCs w:val="20"/>
              </w:rPr>
              <w:t>以上或主治醫師</w:t>
            </w:r>
            <w:r w:rsidRPr="00157C63">
              <w:rPr>
                <w:rFonts w:eastAsia="標楷體"/>
                <w:color w:val="000000" w:themeColor="text1"/>
                <w:szCs w:val="20"/>
              </w:rPr>
              <w:t>）成效優良每年得</w:t>
            </w:r>
            <w:r w:rsidRPr="00157C63">
              <w:rPr>
                <w:rFonts w:eastAsia="標楷體"/>
                <w:color w:val="000000" w:themeColor="text1"/>
                <w:szCs w:val="20"/>
              </w:rPr>
              <w:t>10</w:t>
            </w:r>
            <w:r w:rsidRPr="00157C63">
              <w:rPr>
                <w:rFonts w:eastAsia="標楷體"/>
                <w:color w:val="000000" w:themeColor="text1"/>
                <w:szCs w:val="20"/>
              </w:rPr>
              <w:t>分；或擔任</w:t>
            </w:r>
            <w:r w:rsidRPr="00157C63">
              <w:rPr>
                <w:rFonts w:eastAsia="標楷體" w:hint="eastAsia"/>
                <w:color w:val="000000" w:themeColor="text1"/>
                <w:szCs w:val="20"/>
              </w:rPr>
              <w:t>附屬醫院</w:t>
            </w:r>
            <w:r w:rsidRPr="00157C63">
              <w:rPr>
                <w:rFonts w:eastAsia="標楷體"/>
                <w:color w:val="000000" w:themeColor="text1"/>
                <w:szCs w:val="20"/>
              </w:rPr>
              <w:t>專任工作每年得</w:t>
            </w:r>
            <w:r w:rsidRPr="00157C63">
              <w:rPr>
                <w:rFonts w:eastAsia="標楷體"/>
                <w:color w:val="000000" w:themeColor="text1"/>
                <w:szCs w:val="20"/>
              </w:rPr>
              <w:t xml:space="preserve"> 8</w:t>
            </w:r>
            <w:r w:rsidRPr="00157C63">
              <w:rPr>
                <w:rFonts w:eastAsia="標楷體"/>
                <w:color w:val="000000" w:themeColor="text1"/>
                <w:szCs w:val="20"/>
              </w:rPr>
              <w:t>分。（</w:t>
            </w:r>
            <w:r w:rsidR="008852B7" w:rsidRPr="00157C63">
              <w:rPr>
                <w:rFonts w:eastAsia="標楷體" w:hint="eastAsia"/>
                <w:color w:val="000000" w:themeColor="text1"/>
                <w:szCs w:val="20"/>
              </w:rPr>
              <w:t>20</w:t>
            </w:r>
            <w:r w:rsidRPr="00157C63">
              <w:rPr>
                <w:rFonts w:eastAsia="標楷體"/>
                <w:color w:val="000000" w:themeColor="text1"/>
                <w:szCs w:val="20"/>
              </w:rPr>
              <w:t>分）</w:t>
            </w:r>
          </w:p>
          <w:p w:rsidR="00847036" w:rsidRPr="00157C63" w:rsidRDefault="00847036" w:rsidP="00847036">
            <w:pPr>
              <w:ind w:leftChars="61" w:left="146"/>
              <w:rPr>
                <w:rFonts w:eastAsia="標楷體"/>
                <w:color w:val="000000" w:themeColor="text1"/>
                <w:szCs w:val="20"/>
              </w:rPr>
            </w:pPr>
            <w:r w:rsidRPr="00157C63">
              <w:rPr>
                <w:rFonts w:eastAsia="標楷體" w:hint="eastAsia"/>
                <w:color w:val="000000" w:themeColor="text1"/>
                <w:szCs w:val="20"/>
              </w:rPr>
              <w:t>(2)</w:t>
            </w:r>
            <w:r w:rsidRPr="00157C63">
              <w:rPr>
                <w:rFonts w:eastAsia="標楷體"/>
                <w:color w:val="000000" w:themeColor="text1"/>
                <w:szCs w:val="20"/>
              </w:rPr>
              <w:t>擔任附屬醫院委員會委員職務每年得</w:t>
            </w:r>
            <w:r w:rsidRPr="00157C63">
              <w:rPr>
                <w:rFonts w:eastAsia="標楷體"/>
                <w:color w:val="000000" w:themeColor="text1"/>
                <w:szCs w:val="20"/>
              </w:rPr>
              <w:t>2</w:t>
            </w:r>
            <w:r w:rsidRPr="00157C63">
              <w:rPr>
                <w:rFonts w:eastAsia="標楷體"/>
                <w:color w:val="000000" w:themeColor="text1"/>
                <w:szCs w:val="20"/>
              </w:rPr>
              <w:t>分；或擔任本院實習指導</w:t>
            </w:r>
            <w:r w:rsidR="00BD3DF0" w:rsidRPr="00157C63">
              <w:rPr>
                <w:rFonts w:eastAsia="標楷體" w:hint="eastAsia"/>
                <w:color w:val="000000" w:themeColor="text1"/>
                <w:szCs w:val="20"/>
              </w:rPr>
              <w:t>老師</w:t>
            </w:r>
            <w:r w:rsidRPr="00157C63">
              <w:rPr>
                <w:rFonts w:eastAsia="標楷體"/>
                <w:color w:val="000000" w:themeColor="text1"/>
                <w:szCs w:val="20"/>
              </w:rPr>
              <w:t>每學期得</w:t>
            </w:r>
            <w:r w:rsidRPr="00157C63">
              <w:rPr>
                <w:rFonts w:eastAsia="標楷體"/>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847036" w:rsidRPr="00157C63" w:rsidRDefault="00847036" w:rsidP="00BD3DF0">
            <w:pPr>
              <w:rPr>
                <w:rFonts w:eastAsia="標楷體"/>
                <w:color w:val="000000" w:themeColor="text1"/>
                <w:szCs w:val="20"/>
              </w:rPr>
            </w:pPr>
            <w:r w:rsidRPr="00157C63">
              <w:rPr>
                <w:rFonts w:eastAsia="標楷體" w:hint="eastAsia"/>
                <w:color w:val="000000" w:themeColor="text1"/>
                <w:szCs w:val="20"/>
              </w:rPr>
              <w:t xml:space="preserve"> (3)</w:t>
            </w:r>
            <w:r w:rsidRPr="00157C63">
              <w:rPr>
                <w:rFonts w:eastAsia="標楷體"/>
                <w:color w:val="000000" w:themeColor="text1"/>
                <w:szCs w:val="20"/>
              </w:rPr>
              <w:t>參與附屬醫院活動每項活動得</w:t>
            </w:r>
            <w:r w:rsidR="008852B7" w:rsidRPr="00157C63">
              <w:rPr>
                <w:rFonts w:eastAsia="標楷體" w:hint="eastAsia"/>
                <w:color w:val="000000" w:themeColor="text1"/>
                <w:szCs w:val="20"/>
              </w:rPr>
              <w:t>1</w:t>
            </w:r>
            <w:r w:rsidRPr="00157C63">
              <w:rPr>
                <w:rFonts w:eastAsia="標楷體"/>
                <w:color w:val="000000" w:themeColor="text1"/>
                <w:szCs w:val="20"/>
              </w:rPr>
              <w:t>分。（</w:t>
            </w:r>
            <w:r w:rsidR="008852B7" w:rsidRPr="00157C63">
              <w:rPr>
                <w:rFonts w:eastAsia="標楷體" w:hint="eastAsia"/>
                <w:color w:val="000000" w:themeColor="text1"/>
                <w:szCs w:val="20"/>
              </w:rPr>
              <w:t>5</w:t>
            </w:r>
            <w:r w:rsidRPr="00157C63">
              <w:rPr>
                <w:rFonts w:eastAsia="標楷體"/>
                <w:color w:val="000000" w:themeColor="text1"/>
                <w:szCs w:val="20"/>
              </w:rPr>
              <w:t>分）</w:t>
            </w:r>
          </w:p>
          <w:p w:rsidR="00E97877" w:rsidRPr="00157C63" w:rsidRDefault="00E97877" w:rsidP="00E97877">
            <w:pPr>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4</w:t>
            </w:r>
            <w:r w:rsidRPr="00157C63">
              <w:rPr>
                <w:rFonts w:eastAsia="標楷體"/>
                <w:bCs/>
                <w:color w:val="000000" w:themeColor="text1"/>
              </w:rPr>
              <w:t>)</w:t>
            </w:r>
            <w:r w:rsidRPr="00157C63">
              <w:rPr>
                <w:rFonts w:eastAsia="標楷體"/>
                <w:color w:val="000000" w:themeColor="text1"/>
                <w:szCs w:val="20"/>
              </w:rPr>
              <w:t>擔任院內委員會委員職務</w:t>
            </w:r>
            <w:r w:rsidRPr="00157C63">
              <w:rPr>
                <w:rFonts w:eastAsia="標楷體" w:hint="eastAsia"/>
                <w:color w:val="000000" w:themeColor="text1"/>
                <w:szCs w:val="20"/>
              </w:rPr>
              <w:t>每學年</w:t>
            </w:r>
            <w:r w:rsidRPr="00157C63">
              <w:rPr>
                <w:rFonts w:eastAsia="標楷體"/>
                <w:color w:val="000000" w:themeColor="text1"/>
                <w:szCs w:val="20"/>
              </w:rPr>
              <w:t>得</w:t>
            </w:r>
            <w:r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E97877">
            <w:pPr>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5</w:t>
            </w:r>
            <w:r w:rsidRPr="00157C63">
              <w:rPr>
                <w:rFonts w:eastAsia="標楷體"/>
                <w:bCs/>
                <w:color w:val="000000" w:themeColor="text1"/>
              </w:rPr>
              <w:t>)</w:t>
            </w:r>
            <w:r w:rsidRPr="00157C63">
              <w:rPr>
                <w:rFonts w:eastAsia="標楷體"/>
                <w:color w:val="000000" w:themeColor="text1"/>
                <w:szCs w:val="20"/>
              </w:rPr>
              <w:t>參與院內活動每</w:t>
            </w:r>
            <w:r w:rsidRPr="00157C63">
              <w:rPr>
                <w:rFonts w:eastAsia="標楷體" w:hint="eastAsia"/>
                <w:color w:val="000000" w:themeColor="text1"/>
                <w:szCs w:val="20"/>
              </w:rPr>
              <w:t>項</w:t>
            </w:r>
            <w:r w:rsidRPr="00157C63">
              <w:rPr>
                <w:rFonts w:eastAsia="標楷體"/>
                <w:color w:val="000000" w:themeColor="text1"/>
                <w:szCs w:val="20"/>
              </w:rPr>
              <w:t>得</w:t>
            </w:r>
            <w:r w:rsidR="008852B7"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8852B7">
            <w:pPr>
              <w:rPr>
                <w:rFonts w:eastAsia="標楷體"/>
                <w:bCs/>
                <w:color w:val="000000" w:themeColor="text1"/>
              </w:rPr>
            </w:pPr>
            <w:r w:rsidRPr="00157C63">
              <w:rPr>
                <w:rFonts w:eastAsia="標楷體" w:hint="eastAsia"/>
                <w:color w:val="000000" w:themeColor="text1"/>
                <w:szCs w:val="20"/>
              </w:rPr>
              <w:t xml:space="preserve"> </w:t>
            </w:r>
            <w:r w:rsidRPr="00157C63">
              <w:rPr>
                <w:rFonts w:eastAsia="標楷體"/>
                <w:bCs/>
                <w:color w:val="000000" w:themeColor="text1"/>
              </w:rPr>
              <w:t>(</w:t>
            </w:r>
            <w:r w:rsidRPr="00157C63">
              <w:rPr>
                <w:rFonts w:eastAsia="標楷體" w:hint="eastAsia"/>
                <w:bCs/>
                <w:color w:val="000000" w:themeColor="text1"/>
              </w:rPr>
              <w:t>6</w:t>
            </w:r>
            <w:r w:rsidRPr="00157C63">
              <w:rPr>
                <w:rFonts w:eastAsia="標楷體"/>
                <w:bCs/>
                <w:color w:val="000000" w:themeColor="text1"/>
              </w:rPr>
              <w:t>)</w:t>
            </w:r>
            <w:r w:rsidRPr="00157C63">
              <w:rPr>
                <w:rFonts w:eastAsia="標楷體" w:hint="eastAsia"/>
                <w:color w:val="000000" w:themeColor="text1"/>
                <w:szCs w:val="20"/>
              </w:rPr>
              <w:t>共同</w:t>
            </w:r>
            <w:r w:rsidRPr="00157C63">
              <w:rPr>
                <w:rFonts w:eastAsia="標楷體"/>
                <w:color w:val="000000" w:themeColor="text1"/>
                <w:szCs w:val="20"/>
              </w:rPr>
              <w:t>指導</w:t>
            </w:r>
            <w:r w:rsidRPr="00157C63">
              <w:rPr>
                <w:rFonts w:eastAsia="標楷體" w:hint="eastAsia"/>
                <w:color w:val="000000" w:themeColor="text1"/>
                <w:szCs w:val="20"/>
              </w:rPr>
              <w:t>本院研究生每名</w:t>
            </w:r>
            <w:r w:rsidRPr="00157C63">
              <w:rPr>
                <w:rFonts w:eastAsia="標楷體"/>
                <w:color w:val="000000" w:themeColor="text1"/>
                <w:szCs w:val="20"/>
              </w:rPr>
              <w:t>每</w:t>
            </w:r>
            <w:r w:rsidRPr="00157C63">
              <w:rPr>
                <w:rFonts w:eastAsia="標楷體" w:hint="eastAsia"/>
                <w:color w:val="000000" w:themeColor="text1"/>
                <w:szCs w:val="20"/>
              </w:rPr>
              <w:t>學年</w:t>
            </w:r>
            <w:r w:rsidRPr="00157C63">
              <w:rPr>
                <w:rFonts w:eastAsia="標楷體"/>
                <w:color w:val="000000" w:themeColor="text1"/>
                <w:szCs w:val="20"/>
              </w:rPr>
              <w:t>得</w:t>
            </w:r>
            <w:r w:rsidRPr="00157C63">
              <w:rPr>
                <w:rFonts w:eastAsia="標楷體" w:hint="eastAsia"/>
                <w:color w:val="000000" w:themeColor="text1"/>
                <w:szCs w:val="20"/>
              </w:rPr>
              <w:t>10</w:t>
            </w:r>
            <w:r w:rsidRPr="00157C63">
              <w:rPr>
                <w:rFonts w:eastAsia="標楷體"/>
                <w:color w:val="000000" w:themeColor="text1"/>
                <w:szCs w:val="20"/>
              </w:rPr>
              <w:t>分。（</w:t>
            </w:r>
            <w:r w:rsidR="008852B7" w:rsidRPr="00157C63">
              <w:rPr>
                <w:rFonts w:eastAsia="標楷體" w:hint="eastAsia"/>
                <w:color w:val="000000" w:themeColor="text1"/>
                <w:szCs w:val="20"/>
              </w:rPr>
              <w:t>2</w:t>
            </w:r>
            <w:r w:rsidRPr="00157C63">
              <w:rPr>
                <w:rFonts w:eastAsia="標楷體" w:hint="eastAsia"/>
                <w:color w:val="000000" w:themeColor="text1"/>
                <w:szCs w:val="20"/>
              </w:rPr>
              <w:t>0</w:t>
            </w:r>
            <w:r w:rsidRPr="00157C63">
              <w:rPr>
                <w:rFonts w:eastAsia="標楷體"/>
                <w:color w:val="000000" w:themeColor="text1"/>
                <w:szCs w:val="20"/>
              </w:rPr>
              <w:t>分）</w:t>
            </w:r>
          </w:p>
        </w:tc>
        <w:tc>
          <w:tcPr>
            <w:tcW w:w="1483" w:type="dxa"/>
            <w:vAlign w:val="center"/>
          </w:tcPr>
          <w:p w:rsidR="00847036" w:rsidRPr="00157C63" w:rsidRDefault="00847036" w:rsidP="00F40DAB">
            <w:pPr>
              <w:jc w:val="center"/>
              <w:rPr>
                <w:rFonts w:eastAsia="標楷體"/>
                <w:b/>
                <w:bCs/>
                <w:color w:val="000000" w:themeColor="text1"/>
              </w:rPr>
            </w:pPr>
          </w:p>
        </w:tc>
        <w:tc>
          <w:tcPr>
            <w:tcW w:w="1483" w:type="dxa"/>
          </w:tcPr>
          <w:p w:rsidR="00847036" w:rsidRPr="00157C63" w:rsidRDefault="00847036" w:rsidP="00F40DAB">
            <w:pPr>
              <w:jc w:val="center"/>
              <w:rPr>
                <w:rFonts w:eastAsia="標楷體"/>
                <w:b/>
                <w:bCs/>
                <w:color w:val="000000" w:themeColor="text1"/>
              </w:rPr>
            </w:pPr>
          </w:p>
        </w:tc>
      </w:tr>
      <w:tr w:rsidR="00157C63" w:rsidRPr="00157C63" w:rsidTr="00847036">
        <w:trPr>
          <w:trHeight w:val="1130"/>
          <w:jc w:val="center"/>
        </w:trPr>
        <w:tc>
          <w:tcPr>
            <w:tcW w:w="7802" w:type="dxa"/>
          </w:tcPr>
          <w:p w:rsidR="00847036" w:rsidRPr="00157C63" w:rsidRDefault="00847036" w:rsidP="00F40DAB">
            <w:pPr>
              <w:rPr>
                <w:rFonts w:eastAsia="標楷體"/>
                <w:b/>
                <w:bCs/>
                <w:color w:val="000000" w:themeColor="text1"/>
              </w:rPr>
            </w:pPr>
            <w:r w:rsidRPr="00157C63">
              <w:rPr>
                <w:rFonts w:eastAsia="標楷體"/>
                <w:bCs/>
                <w:color w:val="000000" w:themeColor="text1"/>
              </w:rPr>
              <w:t>2.</w:t>
            </w:r>
            <w:r w:rsidRPr="00157C63">
              <w:rPr>
                <w:rFonts w:eastAsia="標楷體"/>
                <w:bCs/>
                <w:color w:val="000000" w:themeColor="text1"/>
              </w:rPr>
              <w:t>社團活動與學生輔導</w:t>
            </w:r>
            <w:r w:rsidRPr="00157C63">
              <w:rPr>
                <w:rFonts w:eastAsia="標楷體"/>
                <w:b/>
                <w:bCs/>
                <w:color w:val="000000" w:themeColor="text1"/>
              </w:rPr>
              <w:t>(1</w:t>
            </w:r>
            <w:r w:rsidRPr="00157C63">
              <w:rPr>
                <w:rFonts w:eastAsia="標楷體" w:hint="eastAsia"/>
                <w:b/>
                <w:bCs/>
                <w:color w:val="000000" w:themeColor="text1"/>
              </w:rPr>
              <w:t>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F40DAB">
            <w:pPr>
              <w:ind w:leftChars="72" w:left="173"/>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擔任導師得</w:t>
            </w:r>
            <w:r w:rsidRPr="00157C63">
              <w:rPr>
                <w:rFonts w:eastAsia="標楷體"/>
                <w:bCs/>
                <w:color w:val="000000" w:themeColor="text1"/>
              </w:rPr>
              <w:t>5</w:t>
            </w:r>
            <w:r w:rsidRPr="00157C63">
              <w:rPr>
                <w:rFonts w:eastAsia="標楷體"/>
                <w:bCs/>
                <w:color w:val="000000" w:themeColor="text1"/>
              </w:rPr>
              <w:t>分，</w:t>
            </w:r>
            <w:r w:rsidRPr="00157C63">
              <w:rPr>
                <w:rFonts w:eastAsia="標楷體" w:hint="eastAsia"/>
                <w:bCs/>
                <w:color w:val="000000" w:themeColor="text1"/>
              </w:rPr>
              <w:t>擔任社團指導老師得</w:t>
            </w:r>
            <w:r w:rsidRPr="00157C63">
              <w:rPr>
                <w:rFonts w:eastAsia="標楷體" w:hint="eastAsia"/>
                <w:bCs/>
                <w:color w:val="000000" w:themeColor="text1"/>
              </w:rPr>
              <w:t>5</w:t>
            </w:r>
            <w:r w:rsidRPr="00157C63">
              <w:rPr>
                <w:rFonts w:eastAsia="標楷體" w:hint="eastAsia"/>
                <w:bCs/>
                <w:color w:val="000000" w:themeColor="text1"/>
              </w:rPr>
              <w:t>分，曾獲得校級</w:t>
            </w:r>
            <w:r w:rsidRPr="00157C63">
              <w:rPr>
                <w:rFonts w:eastAsia="標楷體" w:hint="eastAsia"/>
                <w:bCs/>
                <w:color w:val="000000" w:themeColor="text1"/>
              </w:rPr>
              <w:t>/</w:t>
            </w:r>
            <w:r w:rsidRPr="00157C63">
              <w:rPr>
                <w:rFonts w:eastAsia="標楷體" w:hint="eastAsia"/>
                <w:bCs/>
                <w:color w:val="000000" w:themeColor="text1"/>
              </w:rPr>
              <w:t>院級優良導師</w:t>
            </w:r>
            <w:r w:rsidRPr="00157C63">
              <w:rPr>
                <w:rFonts w:eastAsia="標楷體" w:hint="eastAsia"/>
                <w:bCs/>
                <w:color w:val="000000" w:themeColor="text1"/>
              </w:rPr>
              <w:t>5</w:t>
            </w:r>
            <w:r w:rsidRPr="00157C63">
              <w:rPr>
                <w:rFonts w:eastAsia="標楷體" w:hint="eastAsia"/>
                <w:bCs/>
                <w:color w:val="000000" w:themeColor="text1"/>
              </w:rPr>
              <w:t>分，</w:t>
            </w:r>
            <w:r w:rsidRPr="00157C63">
              <w:rPr>
                <w:rFonts w:eastAsia="標楷體"/>
                <w:bCs/>
                <w:color w:val="000000" w:themeColor="text1"/>
              </w:rPr>
              <w:t>再視其表現加減</w:t>
            </w:r>
            <w:r w:rsidRPr="00157C63">
              <w:rPr>
                <w:rFonts w:eastAsia="標楷體"/>
                <w:bCs/>
                <w:color w:val="000000" w:themeColor="text1"/>
              </w:rPr>
              <w:t>5</w:t>
            </w:r>
            <w:r w:rsidRPr="00157C63">
              <w:rPr>
                <w:rFonts w:eastAsia="標楷體"/>
                <w:bCs/>
                <w:color w:val="000000" w:themeColor="text1"/>
              </w:rPr>
              <w:t>分</w:t>
            </w:r>
            <w:r w:rsidR="0079491A" w:rsidRPr="00157C63">
              <w:rPr>
                <w:rFonts w:eastAsia="標楷體" w:hint="eastAsia"/>
                <w:bCs/>
                <w:color w:val="000000" w:themeColor="text1"/>
              </w:rPr>
              <w:t>。</w:t>
            </w:r>
          </w:p>
        </w:tc>
        <w:tc>
          <w:tcPr>
            <w:tcW w:w="1483" w:type="dxa"/>
            <w:vAlign w:val="center"/>
          </w:tcPr>
          <w:p w:rsidR="00847036" w:rsidRPr="00157C63" w:rsidRDefault="00847036" w:rsidP="00F40DAB">
            <w:pPr>
              <w:jc w:val="center"/>
              <w:rPr>
                <w:rFonts w:eastAsia="標楷體"/>
                <w:b/>
                <w:bCs/>
                <w:color w:val="000000" w:themeColor="text1"/>
              </w:rPr>
            </w:pPr>
          </w:p>
        </w:tc>
        <w:tc>
          <w:tcPr>
            <w:tcW w:w="1483" w:type="dxa"/>
          </w:tcPr>
          <w:p w:rsidR="00847036" w:rsidRPr="00157C63" w:rsidRDefault="00847036" w:rsidP="00F40DAB">
            <w:pPr>
              <w:jc w:val="center"/>
              <w:rPr>
                <w:rFonts w:eastAsia="標楷體"/>
                <w:b/>
                <w:bCs/>
                <w:color w:val="000000" w:themeColor="text1"/>
              </w:rPr>
            </w:pPr>
          </w:p>
        </w:tc>
      </w:tr>
      <w:tr w:rsidR="00157C63" w:rsidRPr="00157C63" w:rsidTr="00847036">
        <w:trPr>
          <w:trHeight w:val="1508"/>
          <w:jc w:val="center"/>
        </w:trPr>
        <w:tc>
          <w:tcPr>
            <w:tcW w:w="7802" w:type="dxa"/>
          </w:tcPr>
          <w:p w:rsidR="00847036" w:rsidRPr="00157C63" w:rsidRDefault="00847036" w:rsidP="00F40DAB">
            <w:pPr>
              <w:rPr>
                <w:rFonts w:eastAsia="標楷體"/>
                <w:b/>
                <w:bCs/>
                <w:color w:val="000000" w:themeColor="text1"/>
              </w:rPr>
            </w:pPr>
            <w:r w:rsidRPr="00157C63">
              <w:rPr>
                <w:rFonts w:eastAsia="標楷體"/>
                <w:bCs/>
                <w:color w:val="000000" w:themeColor="text1"/>
              </w:rPr>
              <w:t>3</w:t>
            </w:r>
            <w:r w:rsidR="00E97877"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F40DAB">
            <w:pPr>
              <w:ind w:leftChars="73" w:left="458" w:hangingChars="118" w:hanging="283"/>
              <w:rPr>
                <w:rFonts w:eastAsia="標楷體"/>
                <w:bCs/>
                <w:color w:val="000000" w:themeColor="text1"/>
              </w:rPr>
            </w:pPr>
            <w:r w:rsidRPr="00157C63">
              <w:rPr>
                <w:rFonts w:eastAsia="標楷體"/>
                <w:bCs/>
                <w:color w:val="000000" w:themeColor="text1"/>
              </w:rPr>
              <w:t>(1)</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校級</w:t>
            </w:r>
            <w:r w:rsidRPr="00157C63">
              <w:rPr>
                <w:rFonts w:eastAsia="標楷體"/>
                <w:bCs/>
                <w:color w:val="000000" w:themeColor="text1"/>
              </w:rPr>
              <w:t>行政主管、委員會委員、會議代表、</w:t>
            </w:r>
            <w:r w:rsidRPr="00157C63">
              <w:rPr>
                <w:rFonts w:eastAsia="標楷體" w:hint="eastAsia"/>
                <w:bCs/>
                <w:color w:val="000000" w:themeColor="text1"/>
              </w:rPr>
              <w:t>跨領域學程服務教師</w:t>
            </w:r>
            <w:r w:rsidRPr="00157C63">
              <w:rPr>
                <w:rFonts w:eastAsia="標楷體"/>
                <w:bCs/>
                <w:color w:val="000000" w:themeColor="text1"/>
              </w:rPr>
              <w:t>或其他服務性工作。</w:t>
            </w:r>
          </w:p>
          <w:p w:rsidR="00847036" w:rsidRPr="00157C63" w:rsidRDefault="00847036" w:rsidP="00F40DAB">
            <w:pPr>
              <w:ind w:leftChars="73" w:left="458" w:hangingChars="118" w:hanging="283"/>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校外學術團體或</w:t>
            </w:r>
            <w:r w:rsidRPr="00157C63">
              <w:rPr>
                <w:rFonts w:eastAsia="標楷體"/>
                <w:bCs/>
                <w:color w:val="000000" w:themeColor="text1"/>
              </w:rPr>
              <w:t>政府單位職務或委員會委員。</w:t>
            </w:r>
          </w:p>
        </w:tc>
        <w:tc>
          <w:tcPr>
            <w:tcW w:w="1483" w:type="dxa"/>
            <w:vAlign w:val="center"/>
          </w:tcPr>
          <w:p w:rsidR="00847036" w:rsidRPr="00157C63" w:rsidRDefault="00847036" w:rsidP="00F40DAB">
            <w:pPr>
              <w:jc w:val="center"/>
              <w:rPr>
                <w:rFonts w:eastAsia="標楷體"/>
                <w:b/>
                <w:bCs/>
                <w:color w:val="000000" w:themeColor="text1"/>
              </w:rPr>
            </w:pPr>
          </w:p>
        </w:tc>
        <w:tc>
          <w:tcPr>
            <w:tcW w:w="1483" w:type="dxa"/>
          </w:tcPr>
          <w:p w:rsidR="00847036" w:rsidRPr="00157C63" w:rsidRDefault="00847036" w:rsidP="00F40DAB">
            <w:pPr>
              <w:jc w:val="center"/>
              <w:rPr>
                <w:rFonts w:eastAsia="標楷體"/>
                <w:b/>
                <w:bCs/>
                <w:color w:val="000000" w:themeColor="text1"/>
              </w:rPr>
            </w:pPr>
          </w:p>
        </w:tc>
      </w:tr>
      <w:tr w:rsidR="00157C63" w:rsidRPr="00157C63" w:rsidTr="00E97877">
        <w:trPr>
          <w:trHeight w:val="820"/>
          <w:jc w:val="center"/>
        </w:trPr>
        <w:tc>
          <w:tcPr>
            <w:tcW w:w="7802" w:type="dxa"/>
          </w:tcPr>
          <w:p w:rsidR="00E97877" w:rsidRPr="00157C63" w:rsidRDefault="00E97877" w:rsidP="00E97877">
            <w:pPr>
              <w:rPr>
                <w:rFonts w:eastAsia="標楷體"/>
                <w:b/>
                <w:bCs/>
                <w:color w:val="000000" w:themeColor="text1"/>
              </w:rPr>
            </w:pPr>
            <w:r w:rsidRPr="00157C63">
              <w:rPr>
                <w:rFonts w:eastAsia="標楷體"/>
                <w:bCs/>
                <w:color w:val="000000" w:themeColor="text1"/>
              </w:rPr>
              <w:t>3</w:t>
            </w:r>
            <w:r w:rsidRPr="00157C63">
              <w:rPr>
                <w:rFonts w:eastAsia="標楷體" w:hint="eastAsia"/>
                <w:bCs/>
                <w:color w:val="000000" w:themeColor="text1"/>
              </w:rPr>
              <w:t>-2</w:t>
            </w:r>
            <w:r w:rsidRPr="00157C63">
              <w:rPr>
                <w:rFonts w:eastAsia="標楷體"/>
                <w:bCs/>
                <w:color w:val="000000" w:themeColor="text1"/>
              </w:rPr>
              <w:t>.</w:t>
            </w:r>
            <w:r w:rsidRPr="00157C63">
              <w:rPr>
                <w:rFonts w:eastAsia="標楷體" w:hint="eastAsia"/>
                <w:bCs/>
                <w:color w:val="000000" w:themeColor="text1"/>
              </w:rPr>
              <w:t>兼任教師之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E97877" w:rsidRPr="00157C63" w:rsidRDefault="00E97877" w:rsidP="0079491A">
            <w:pPr>
              <w:ind w:leftChars="72" w:left="173"/>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w:t>
            </w:r>
            <w:r w:rsidR="008B4074" w:rsidRPr="00157C63">
              <w:rPr>
                <w:rFonts w:eastAsia="標楷體" w:hint="eastAsia"/>
                <w:bCs/>
                <w:color w:val="000000" w:themeColor="text1"/>
              </w:rPr>
              <w:t>所屬機構、</w:t>
            </w:r>
            <w:r w:rsidR="008852B7" w:rsidRPr="00157C63">
              <w:rPr>
                <w:rFonts w:eastAsia="標楷體" w:hint="eastAsia"/>
                <w:bCs/>
                <w:color w:val="000000" w:themeColor="text1"/>
              </w:rPr>
              <w:t>各</w:t>
            </w:r>
            <w:r w:rsidR="008B4074" w:rsidRPr="00157C63">
              <w:rPr>
                <w:rFonts w:eastAsia="標楷體" w:hint="eastAsia"/>
                <w:bCs/>
                <w:color w:val="000000" w:themeColor="text1"/>
              </w:rPr>
              <w:t>學術團體或</w:t>
            </w:r>
            <w:r w:rsidRPr="00157C63">
              <w:rPr>
                <w:rFonts w:eastAsia="標楷體"/>
                <w:bCs/>
                <w:color w:val="000000" w:themeColor="text1"/>
              </w:rPr>
              <w:t>政府單位</w:t>
            </w:r>
            <w:r w:rsidR="008B4074" w:rsidRPr="00157C63">
              <w:rPr>
                <w:rFonts w:eastAsia="標楷體" w:hint="eastAsia"/>
                <w:bCs/>
                <w:color w:val="000000" w:themeColor="text1"/>
              </w:rPr>
              <w:t>之職務、</w:t>
            </w:r>
            <w:r w:rsidRPr="00157C63">
              <w:rPr>
                <w:rFonts w:eastAsia="標楷體"/>
                <w:bCs/>
                <w:color w:val="000000" w:themeColor="text1"/>
              </w:rPr>
              <w:t>委員會委員</w:t>
            </w:r>
            <w:r w:rsidR="008B4074" w:rsidRPr="00157C63">
              <w:rPr>
                <w:rFonts w:eastAsia="標楷體" w:hint="eastAsia"/>
                <w:bCs/>
                <w:color w:val="000000" w:themeColor="text1"/>
              </w:rPr>
              <w:t>或會議代表</w:t>
            </w:r>
            <w:r w:rsidRPr="00157C63">
              <w:rPr>
                <w:rFonts w:eastAsia="標楷體"/>
                <w:bCs/>
                <w:color w:val="000000" w:themeColor="text1"/>
              </w:rPr>
              <w:t>。</w:t>
            </w:r>
          </w:p>
        </w:tc>
        <w:tc>
          <w:tcPr>
            <w:tcW w:w="1483" w:type="dxa"/>
            <w:vAlign w:val="center"/>
          </w:tcPr>
          <w:p w:rsidR="00E97877" w:rsidRPr="00157C63" w:rsidRDefault="00E97877" w:rsidP="00F40DAB">
            <w:pPr>
              <w:jc w:val="center"/>
              <w:rPr>
                <w:rFonts w:eastAsia="標楷體"/>
                <w:b/>
                <w:bCs/>
                <w:color w:val="000000" w:themeColor="text1"/>
              </w:rPr>
            </w:pPr>
          </w:p>
        </w:tc>
        <w:tc>
          <w:tcPr>
            <w:tcW w:w="1483" w:type="dxa"/>
          </w:tcPr>
          <w:p w:rsidR="00E97877" w:rsidRPr="00157C63" w:rsidRDefault="00E97877" w:rsidP="00F40DAB">
            <w:pPr>
              <w:jc w:val="center"/>
              <w:rPr>
                <w:rFonts w:eastAsia="標楷體"/>
                <w:b/>
                <w:bCs/>
                <w:color w:val="000000" w:themeColor="text1"/>
              </w:rPr>
            </w:pPr>
          </w:p>
        </w:tc>
      </w:tr>
      <w:tr w:rsidR="00157C63" w:rsidRPr="00157C63" w:rsidTr="00BD3DF0">
        <w:trPr>
          <w:trHeight w:val="455"/>
          <w:jc w:val="center"/>
        </w:trPr>
        <w:tc>
          <w:tcPr>
            <w:tcW w:w="7802" w:type="dxa"/>
            <w:vAlign w:val="center"/>
          </w:tcPr>
          <w:p w:rsidR="00847036" w:rsidRPr="00157C63" w:rsidRDefault="00847036" w:rsidP="00F40DAB">
            <w:pPr>
              <w:jc w:val="right"/>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bookmarkStart w:id="4" w:name="_GoBack"/>
            <w:bookmarkEnd w:id="4"/>
          </w:p>
        </w:tc>
        <w:tc>
          <w:tcPr>
            <w:tcW w:w="1483" w:type="dxa"/>
            <w:vAlign w:val="center"/>
          </w:tcPr>
          <w:p w:rsidR="00847036" w:rsidRPr="00157C63" w:rsidRDefault="00847036" w:rsidP="00F40DAB">
            <w:pPr>
              <w:jc w:val="center"/>
              <w:rPr>
                <w:rFonts w:eastAsia="標楷體"/>
                <w:bCs/>
                <w:color w:val="000000" w:themeColor="text1"/>
              </w:rPr>
            </w:pPr>
          </w:p>
        </w:tc>
        <w:tc>
          <w:tcPr>
            <w:tcW w:w="1483" w:type="dxa"/>
            <w:vAlign w:val="center"/>
          </w:tcPr>
          <w:p w:rsidR="00847036" w:rsidRPr="00157C63" w:rsidRDefault="00847036" w:rsidP="00F40DAB">
            <w:pPr>
              <w:jc w:val="center"/>
              <w:rPr>
                <w:rFonts w:eastAsia="標楷體"/>
                <w:bCs/>
                <w:color w:val="000000" w:themeColor="text1"/>
              </w:rPr>
            </w:pPr>
          </w:p>
        </w:tc>
      </w:tr>
    </w:tbl>
    <w:p w:rsidR="001C25F6" w:rsidRDefault="001C25F6" w:rsidP="00C257FD">
      <w:pPr>
        <w:spacing w:beforeLines="50" w:before="180" w:afterLines="50" w:after="180" w:line="440" w:lineRule="exact"/>
        <w:rPr>
          <w:rFonts w:eastAsia="標楷體"/>
          <w:color w:val="000000"/>
          <w:sz w:val="32"/>
          <w:szCs w:val="32"/>
        </w:rPr>
      </w:pPr>
    </w:p>
    <w:tbl>
      <w:tblPr>
        <w:tblStyle w:val="a9"/>
        <w:tblW w:w="10916" w:type="dxa"/>
        <w:jc w:val="center"/>
        <w:tblLook w:val="04A0" w:firstRow="1" w:lastRow="0" w:firstColumn="1" w:lastColumn="0" w:noHBand="0" w:noVBand="1"/>
      </w:tblPr>
      <w:tblGrid>
        <w:gridCol w:w="2729"/>
        <w:gridCol w:w="2729"/>
        <w:gridCol w:w="2729"/>
        <w:gridCol w:w="2729"/>
      </w:tblGrid>
      <w:tr w:rsidR="006D2987" w:rsidRPr="00B12917" w:rsidTr="006D2987">
        <w:trPr>
          <w:jc w:val="center"/>
        </w:trPr>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rPr>
              <w:t>教學積分</w:t>
            </w:r>
            <w:r w:rsidRPr="00B12917">
              <w:rPr>
                <w:rFonts w:eastAsia="標楷體"/>
              </w:rPr>
              <w:t>(30%)</w:t>
            </w:r>
          </w:p>
        </w:tc>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color w:val="000000"/>
              </w:rPr>
              <w:t>研究積分</w:t>
            </w:r>
            <w:r w:rsidRPr="00B12917">
              <w:rPr>
                <w:rFonts w:eastAsia="標楷體"/>
                <w:color w:val="000000"/>
              </w:rPr>
              <w:t>(60%)</w:t>
            </w:r>
          </w:p>
        </w:tc>
        <w:tc>
          <w:tcPr>
            <w:tcW w:w="2729" w:type="dxa"/>
            <w:tcBorders>
              <w:top w:val="double" w:sz="4" w:space="0" w:color="auto"/>
            </w:tcBorders>
            <w:vAlign w:val="center"/>
          </w:tcPr>
          <w:p w:rsidR="006D2987" w:rsidRPr="00B12917" w:rsidRDefault="006D2987" w:rsidP="006D2987">
            <w:pPr>
              <w:jc w:val="center"/>
              <w:rPr>
                <w:rFonts w:eastAsia="標楷體"/>
              </w:rPr>
            </w:pPr>
            <w:r w:rsidRPr="00B12917">
              <w:rPr>
                <w:rFonts w:eastAsia="標楷體"/>
              </w:rPr>
              <w:t>服務積分</w:t>
            </w:r>
            <w:r w:rsidRPr="00B12917">
              <w:rPr>
                <w:rFonts w:eastAsia="標楷體"/>
              </w:rPr>
              <w:t>(10%)</w:t>
            </w:r>
          </w:p>
        </w:tc>
        <w:tc>
          <w:tcPr>
            <w:tcW w:w="2729" w:type="dxa"/>
            <w:tcBorders>
              <w:top w:val="double" w:sz="4" w:space="0" w:color="auto"/>
              <w:right w:val="double" w:sz="4" w:space="0" w:color="auto"/>
            </w:tcBorders>
            <w:vAlign w:val="center"/>
          </w:tcPr>
          <w:p w:rsidR="006D2987" w:rsidRPr="00B12917" w:rsidRDefault="006D2987" w:rsidP="006D2987">
            <w:pPr>
              <w:jc w:val="center"/>
              <w:rPr>
                <w:rFonts w:eastAsia="標楷體"/>
                <w:b/>
                <w:color w:val="000000"/>
              </w:rPr>
            </w:pPr>
            <w:r w:rsidRPr="00B12917">
              <w:rPr>
                <w:rFonts w:eastAsia="標楷體"/>
                <w:b/>
                <w:color w:val="000000"/>
              </w:rPr>
              <w:t>總分</w:t>
            </w:r>
            <w:r w:rsidRPr="00B12917">
              <w:rPr>
                <w:rFonts w:eastAsia="標楷體"/>
                <w:b/>
                <w:color w:val="000000"/>
              </w:rPr>
              <w:t>(</w:t>
            </w:r>
            <w:r w:rsidRPr="00B12917">
              <w:rPr>
                <w:rFonts w:eastAsia="標楷體"/>
                <w:b/>
                <w:color w:val="000000"/>
              </w:rPr>
              <w:t>研究</w:t>
            </w:r>
            <w:r w:rsidRPr="00B12917">
              <w:rPr>
                <w:rFonts w:eastAsia="標楷體"/>
                <w:b/>
                <w:color w:val="000000"/>
              </w:rPr>
              <w:t>+</w:t>
            </w:r>
            <w:r w:rsidRPr="00B12917">
              <w:rPr>
                <w:rFonts w:eastAsia="標楷體"/>
                <w:b/>
                <w:color w:val="000000"/>
              </w:rPr>
              <w:t>教學</w:t>
            </w:r>
            <w:r w:rsidRPr="00B12917">
              <w:rPr>
                <w:rFonts w:eastAsia="標楷體"/>
                <w:b/>
                <w:color w:val="000000"/>
              </w:rPr>
              <w:t>+</w:t>
            </w:r>
            <w:r w:rsidRPr="00B12917">
              <w:rPr>
                <w:rFonts w:eastAsia="標楷體"/>
                <w:b/>
                <w:color w:val="000000"/>
              </w:rPr>
              <w:t>服務</w:t>
            </w:r>
            <w:r w:rsidRPr="00B12917">
              <w:rPr>
                <w:rFonts w:eastAsia="標楷體"/>
                <w:b/>
                <w:color w:val="000000"/>
              </w:rPr>
              <w:t>)</w:t>
            </w:r>
          </w:p>
        </w:tc>
      </w:tr>
      <w:tr w:rsidR="006D2987" w:rsidRPr="00B12917" w:rsidTr="006D2987">
        <w:trPr>
          <w:jc w:val="center"/>
        </w:trPr>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0.3</w:t>
            </w:r>
          </w:p>
        </w:tc>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0.6</w:t>
            </w:r>
          </w:p>
        </w:tc>
        <w:tc>
          <w:tcPr>
            <w:tcW w:w="2729" w:type="dxa"/>
            <w:tcBorders>
              <w:bottom w:val="double" w:sz="4" w:space="0" w:color="auto"/>
            </w:tcBorders>
            <w:vAlign w:val="center"/>
          </w:tcPr>
          <w:p w:rsidR="006D2987" w:rsidRPr="00B12917" w:rsidRDefault="006D2987" w:rsidP="006D2987">
            <w:pPr>
              <w:snapToGrid w:val="0"/>
              <w:jc w:val="center"/>
              <w:rPr>
                <w:rFonts w:eastAsia="標楷體"/>
              </w:rPr>
            </w:pPr>
            <w:r w:rsidRPr="00B12917">
              <w:rPr>
                <w:rFonts w:eastAsia="標楷體"/>
              </w:rPr>
              <w:t xml:space="preserve">  </w:t>
            </w:r>
            <w:r w:rsidRPr="00B12917">
              <w:rPr>
                <w:rFonts w:ascii="Segoe UI Symbol" w:eastAsia="MS Mincho" w:hAnsi="Segoe UI Symbol" w:cs="Segoe UI Symbol"/>
              </w:rPr>
              <w:t>✕</w:t>
            </w:r>
            <w:r w:rsidRPr="00B12917">
              <w:rPr>
                <w:rFonts w:eastAsia="標楷體"/>
              </w:rPr>
              <w:t>0.1</w:t>
            </w:r>
          </w:p>
        </w:tc>
        <w:tc>
          <w:tcPr>
            <w:tcW w:w="2729" w:type="dxa"/>
            <w:tcBorders>
              <w:bottom w:val="double" w:sz="4" w:space="0" w:color="auto"/>
              <w:right w:val="double" w:sz="4" w:space="0" w:color="auto"/>
            </w:tcBorders>
            <w:vAlign w:val="center"/>
          </w:tcPr>
          <w:p w:rsidR="006D2987" w:rsidRPr="00B12917" w:rsidRDefault="006D2987" w:rsidP="006D2987">
            <w:pPr>
              <w:spacing w:beforeLines="50" w:before="180" w:afterLines="50" w:after="180" w:line="440" w:lineRule="exact"/>
              <w:jc w:val="center"/>
              <w:rPr>
                <w:rFonts w:eastAsia="標楷體"/>
                <w:color w:val="000000"/>
              </w:rPr>
            </w:pPr>
          </w:p>
        </w:tc>
      </w:tr>
    </w:tbl>
    <w:p w:rsidR="006D2987" w:rsidRDefault="006D2987" w:rsidP="00C257FD">
      <w:pPr>
        <w:spacing w:beforeLines="50" w:before="180" w:afterLines="50" w:after="180" w:line="440" w:lineRule="exact"/>
        <w:rPr>
          <w:rFonts w:eastAsia="標楷體"/>
          <w:color w:val="000000"/>
          <w:sz w:val="32"/>
          <w:szCs w:val="32"/>
        </w:rPr>
      </w:pPr>
    </w:p>
    <w:p w:rsidR="004E0BEB" w:rsidRDefault="00C505D1" w:rsidP="00C257FD">
      <w:pPr>
        <w:spacing w:beforeLines="50" w:before="180" w:afterLines="50" w:after="180" w:line="440" w:lineRule="exact"/>
        <w:rPr>
          <w:rFonts w:eastAsia="標楷體"/>
          <w:color w:val="000000"/>
          <w:sz w:val="32"/>
          <w:szCs w:val="32"/>
          <w:u w:val="single"/>
        </w:rPr>
      </w:pPr>
      <w:r w:rsidRPr="00B12917">
        <w:rPr>
          <w:rFonts w:eastAsia="標楷體"/>
          <w:color w:val="000000"/>
          <w:sz w:val="32"/>
          <w:szCs w:val="32"/>
        </w:rPr>
        <w:t>審查人</w:t>
      </w:r>
      <w:r w:rsidRPr="00B12917">
        <w:rPr>
          <w:rFonts w:eastAsia="標楷體"/>
          <w:color w:val="000000"/>
          <w:sz w:val="32"/>
          <w:szCs w:val="32"/>
        </w:rPr>
        <w:t>(</w:t>
      </w:r>
      <w:r w:rsidRPr="00B12917">
        <w:rPr>
          <w:rFonts w:eastAsia="標楷體"/>
          <w:color w:val="000000"/>
          <w:sz w:val="32"/>
          <w:szCs w:val="32"/>
        </w:rPr>
        <w:t>親簽</w:t>
      </w:r>
      <w:r w:rsidRPr="00B12917">
        <w:rPr>
          <w:rFonts w:eastAsia="標楷體"/>
          <w:color w:val="000000"/>
          <w:sz w:val="32"/>
          <w:szCs w:val="32"/>
        </w:rPr>
        <w:t>)</w:t>
      </w:r>
      <w:r w:rsidRPr="00B12917">
        <w:rPr>
          <w:rFonts w:eastAsia="標楷體"/>
          <w:color w:val="000000"/>
          <w:sz w:val="32"/>
          <w:szCs w:val="32"/>
        </w:rPr>
        <w:t>：</w:t>
      </w:r>
      <w:r w:rsidRPr="00B12917">
        <w:rPr>
          <w:rFonts w:eastAsia="標楷體"/>
          <w:color w:val="000000"/>
          <w:sz w:val="32"/>
          <w:szCs w:val="32"/>
          <w:u w:val="single"/>
        </w:rPr>
        <w:t xml:space="preserve">                    </w:t>
      </w:r>
      <w:r w:rsidR="009E2153" w:rsidRPr="00B12917">
        <w:rPr>
          <w:rFonts w:eastAsia="標楷體"/>
          <w:color w:val="000000"/>
          <w:sz w:val="32"/>
          <w:szCs w:val="32"/>
          <w:u w:val="single"/>
        </w:rPr>
        <w:t xml:space="preserve">  </w:t>
      </w:r>
    </w:p>
    <w:p w:rsidR="000213C2" w:rsidRPr="00B12917" w:rsidRDefault="00C505D1" w:rsidP="000A11A1">
      <w:pPr>
        <w:spacing w:beforeLines="50" w:before="180" w:afterLines="50" w:after="180" w:line="440" w:lineRule="exact"/>
        <w:rPr>
          <w:rFonts w:eastAsia="標楷體"/>
        </w:rPr>
      </w:pPr>
      <w:r w:rsidRPr="008C7BED">
        <w:rPr>
          <w:rFonts w:eastAsia="標楷體"/>
          <w:color w:val="000000"/>
          <w:sz w:val="32"/>
          <w:szCs w:val="32"/>
        </w:rPr>
        <w:t>日</w:t>
      </w:r>
      <w:r w:rsidR="004E0BEB" w:rsidRPr="008C7BED">
        <w:rPr>
          <w:rFonts w:eastAsia="標楷體" w:hint="eastAsia"/>
          <w:color w:val="000000"/>
          <w:sz w:val="32"/>
          <w:szCs w:val="32"/>
        </w:rPr>
        <w:t xml:space="preserve">       </w:t>
      </w:r>
      <w:r w:rsidRPr="008C7BED">
        <w:rPr>
          <w:rFonts w:eastAsia="標楷體"/>
          <w:color w:val="000000"/>
          <w:sz w:val="32"/>
          <w:szCs w:val="32"/>
        </w:rPr>
        <w:t>期：</w:t>
      </w:r>
      <w:bookmarkEnd w:id="0"/>
      <w:bookmarkEnd w:id="1"/>
      <w:r w:rsidRPr="00B12917">
        <w:rPr>
          <w:rFonts w:eastAsia="標楷體"/>
          <w:color w:val="000000"/>
          <w:sz w:val="32"/>
          <w:szCs w:val="32"/>
          <w:u w:val="single"/>
        </w:rPr>
        <w:t xml:space="preserve">                       </w:t>
      </w:r>
    </w:p>
    <w:sectPr w:rsidR="000213C2" w:rsidRPr="00B12917" w:rsidSect="006742F8">
      <w:footerReference w:type="default" r:id="rId7"/>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18" w:rsidRDefault="008D6018" w:rsidP="0017639D">
      <w:r>
        <w:separator/>
      </w:r>
    </w:p>
  </w:endnote>
  <w:endnote w:type="continuationSeparator" w:id="0">
    <w:p w:rsidR="008D6018" w:rsidRDefault="008D6018" w:rsidP="001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23861"/>
      <w:docPartObj>
        <w:docPartGallery w:val="Page Numbers (Bottom of Page)"/>
        <w:docPartUnique/>
      </w:docPartObj>
    </w:sdtPr>
    <w:sdtEndPr/>
    <w:sdtContent>
      <w:p w:rsidR="006742F8" w:rsidRDefault="000A11A1">
        <w:pPr>
          <w:pStyle w:val="a7"/>
          <w:jc w:val="center"/>
        </w:pPr>
        <w:r>
          <w:fldChar w:fldCharType="begin"/>
        </w:r>
        <w:r w:rsidR="006742F8">
          <w:instrText>PAGE   \* MERGEFORMAT</w:instrText>
        </w:r>
        <w:r>
          <w:fldChar w:fldCharType="separate"/>
        </w:r>
        <w:r w:rsidR="00157C63" w:rsidRPr="00157C63">
          <w:rPr>
            <w:noProof/>
            <w:lang w:val="zh-TW"/>
          </w:rPr>
          <w:t>2</w:t>
        </w:r>
        <w:r>
          <w:fldChar w:fldCharType="end"/>
        </w:r>
      </w:p>
    </w:sdtContent>
  </w:sdt>
  <w:p w:rsidR="006742F8" w:rsidRDefault="006742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18" w:rsidRDefault="008D6018" w:rsidP="0017639D">
      <w:r>
        <w:separator/>
      </w:r>
    </w:p>
  </w:footnote>
  <w:footnote w:type="continuationSeparator" w:id="0">
    <w:p w:rsidR="008D6018" w:rsidRDefault="008D6018" w:rsidP="0017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4EE"/>
    <w:multiLevelType w:val="multilevel"/>
    <w:tmpl w:val="970C38C0"/>
    <w:lvl w:ilvl="0">
      <w:start w:val="3"/>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15:restartNumberingAfterBreak="0">
    <w:nsid w:val="66FC1AA1"/>
    <w:multiLevelType w:val="hybridMultilevel"/>
    <w:tmpl w:val="35AED0AA"/>
    <w:lvl w:ilvl="0" w:tplc="E49854F2">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677846AA"/>
    <w:multiLevelType w:val="hybridMultilevel"/>
    <w:tmpl w:val="181E9ADC"/>
    <w:lvl w:ilvl="0" w:tplc="E0500690">
      <w:start w:val="1"/>
      <w:numFmt w:val="decimal"/>
      <w:lvlText w:val="(%1)"/>
      <w:lvlJc w:val="left"/>
      <w:pPr>
        <w:ind w:left="473" w:hanging="360"/>
      </w:pPr>
      <w:rPr>
        <w:rFonts w:hint="default"/>
        <w:color w:val="00000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69FE7C91"/>
    <w:multiLevelType w:val="hybridMultilevel"/>
    <w:tmpl w:val="E9E0B5EC"/>
    <w:lvl w:ilvl="0" w:tplc="F886F1C6">
      <w:start w:val="1"/>
      <w:numFmt w:val="decimal"/>
      <w:lvlText w:val="(%1)"/>
      <w:lvlJc w:val="left"/>
      <w:pPr>
        <w:ind w:left="480" w:hanging="360"/>
      </w:pPr>
      <w:rPr>
        <w:rFonts w:hint="eastAsia"/>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1"/>
    <w:rsid w:val="00021299"/>
    <w:rsid w:val="000213C2"/>
    <w:rsid w:val="00040E42"/>
    <w:rsid w:val="000A11A1"/>
    <w:rsid w:val="001330AB"/>
    <w:rsid w:val="00157C63"/>
    <w:rsid w:val="00174CE3"/>
    <w:rsid w:val="0017639D"/>
    <w:rsid w:val="001B63EF"/>
    <w:rsid w:val="001B7B06"/>
    <w:rsid w:val="001C25F6"/>
    <w:rsid w:val="001E2634"/>
    <w:rsid w:val="001F200F"/>
    <w:rsid w:val="002327E7"/>
    <w:rsid w:val="002719A0"/>
    <w:rsid w:val="0028645E"/>
    <w:rsid w:val="002E2445"/>
    <w:rsid w:val="002F4866"/>
    <w:rsid w:val="002F6143"/>
    <w:rsid w:val="00313678"/>
    <w:rsid w:val="00371364"/>
    <w:rsid w:val="003875B6"/>
    <w:rsid w:val="00390558"/>
    <w:rsid w:val="003F3424"/>
    <w:rsid w:val="00411626"/>
    <w:rsid w:val="00496DBE"/>
    <w:rsid w:val="004E0BEB"/>
    <w:rsid w:val="00574CD4"/>
    <w:rsid w:val="006742F8"/>
    <w:rsid w:val="006A7C98"/>
    <w:rsid w:val="006D2987"/>
    <w:rsid w:val="006E4024"/>
    <w:rsid w:val="007053C5"/>
    <w:rsid w:val="007244AF"/>
    <w:rsid w:val="007344C4"/>
    <w:rsid w:val="00784BC4"/>
    <w:rsid w:val="0079491A"/>
    <w:rsid w:val="00796BAB"/>
    <w:rsid w:val="007E49AD"/>
    <w:rsid w:val="00804930"/>
    <w:rsid w:val="00820C1F"/>
    <w:rsid w:val="00847036"/>
    <w:rsid w:val="008852B7"/>
    <w:rsid w:val="008B4074"/>
    <w:rsid w:val="008B684C"/>
    <w:rsid w:val="008C7BED"/>
    <w:rsid w:val="008D6018"/>
    <w:rsid w:val="008E0D20"/>
    <w:rsid w:val="008F771E"/>
    <w:rsid w:val="00953C66"/>
    <w:rsid w:val="00980FD4"/>
    <w:rsid w:val="009A2936"/>
    <w:rsid w:val="009C66E3"/>
    <w:rsid w:val="009E2153"/>
    <w:rsid w:val="009E405F"/>
    <w:rsid w:val="00A664EF"/>
    <w:rsid w:val="00A968AF"/>
    <w:rsid w:val="00B12917"/>
    <w:rsid w:val="00B40324"/>
    <w:rsid w:val="00B7377B"/>
    <w:rsid w:val="00BD3DF0"/>
    <w:rsid w:val="00BE1C73"/>
    <w:rsid w:val="00C257FD"/>
    <w:rsid w:val="00C505D1"/>
    <w:rsid w:val="00C93648"/>
    <w:rsid w:val="00D35AB8"/>
    <w:rsid w:val="00D4589A"/>
    <w:rsid w:val="00D6394A"/>
    <w:rsid w:val="00D8519B"/>
    <w:rsid w:val="00D8702E"/>
    <w:rsid w:val="00DD04DE"/>
    <w:rsid w:val="00E871BC"/>
    <w:rsid w:val="00E97877"/>
    <w:rsid w:val="00F12EC4"/>
    <w:rsid w:val="00F91FB6"/>
    <w:rsid w:val="00FA2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6CE6D-0C16-4109-882F-8F74A51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5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05D1"/>
    <w:rPr>
      <w:rFonts w:asciiTheme="majorHAnsi" w:eastAsiaTheme="majorEastAsia" w:hAnsiTheme="majorHAnsi" w:cstheme="majorBidi"/>
      <w:sz w:val="18"/>
      <w:szCs w:val="18"/>
    </w:rPr>
  </w:style>
  <w:style w:type="paragraph" w:styleId="a5">
    <w:name w:val="header"/>
    <w:basedOn w:val="a"/>
    <w:link w:val="a6"/>
    <w:uiPriority w:val="99"/>
    <w:unhideWhenUsed/>
    <w:rsid w:val="0017639D"/>
    <w:pPr>
      <w:tabs>
        <w:tab w:val="center" w:pos="4153"/>
        <w:tab w:val="right" w:pos="8306"/>
      </w:tabs>
      <w:snapToGrid w:val="0"/>
    </w:pPr>
    <w:rPr>
      <w:sz w:val="20"/>
      <w:szCs w:val="20"/>
    </w:rPr>
  </w:style>
  <w:style w:type="character" w:customStyle="1" w:styleId="a6">
    <w:name w:val="頁首 字元"/>
    <w:basedOn w:val="a0"/>
    <w:link w:val="a5"/>
    <w:uiPriority w:val="99"/>
    <w:rsid w:val="0017639D"/>
    <w:rPr>
      <w:rFonts w:ascii="Times New Roman" w:eastAsia="新細明體" w:hAnsi="Times New Roman" w:cs="Times New Roman"/>
      <w:sz w:val="20"/>
      <w:szCs w:val="20"/>
    </w:rPr>
  </w:style>
  <w:style w:type="paragraph" w:styleId="a7">
    <w:name w:val="footer"/>
    <w:basedOn w:val="a"/>
    <w:link w:val="a8"/>
    <w:uiPriority w:val="99"/>
    <w:unhideWhenUsed/>
    <w:rsid w:val="0017639D"/>
    <w:pPr>
      <w:tabs>
        <w:tab w:val="center" w:pos="4153"/>
        <w:tab w:val="right" w:pos="8306"/>
      </w:tabs>
      <w:snapToGrid w:val="0"/>
    </w:pPr>
    <w:rPr>
      <w:sz w:val="20"/>
      <w:szCs w:val="20"/>
    </w:rPr>
  </w:style>
  <w:style w:type="character" w:customStyle="1" w:styleId="a8">
    <w:name w:val="頁尾 字元"/>
    <w:basedOn w:val="a0"/>
    <w:link w:val="a7"/>
    <w:uiPriority w:val="99"/>
    <w:rsid w:val="0017639D"/>
    <w:rPr>
      <w:rFonts w:ascii="Times New Roman" w:eastAsia="新細明體" w:hAnsi="Times New Roman" w:cs="Times New Roman"/>
      <w:sz w:val="20"/>
      <w:szCs w:val="20"/>
    </w:rPr>
  </w:style>
  <w:style w:type="table" w:styleId="a9">
    <w:name w:val="Table Grid"/>
    <w:basedOn w:val="a1"/>
    <w:uiPriority w:val="59"/>
    <w:rsid w:val="002F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7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3</Pages>
  <Words>297</Words>
  <Characters>1699</Characters>
  <Application>Microsoft Office Word</Application>
  <DocSecurity>0</DocSecurity>
  <Lines>14</Lines>
  <Paragraphs>3</Paragraphs>
  <ScaleCrop>false</ScaleCrop>
  <Company>詹 氏 家 族</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2017-06-28T04:45:00Z</cp:lastPrinted>
  <dcterms:created xsi:type="dcterms:W3CDTF">2017-06-26T05:33:00Z</dcterms:created>
  <dcterms:modified xsi:type="dcterms:W3CDTF">2017-07-21T09:18:00Z</dcterms:modified>
</cp:coreProperties>
</file>